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423269" w14:textId="4323D5B7" w:rsidR="00C816F8" w:rsidRDefault="006676FC" w:rsidP="00C816F8">
      <w:pPr>
        <w:widowControl w:val="0"/>
        <w:spacing w:after="0"/>
        <w:jc w:val="both"/>
        <w:rPr>
          <w:rFonts w:ascii="Times New Roman" w:eastAsia="Times New Roman" w:hAnsi="Times New Roman"/>
          <w:color w:val="000000"/>
          <w:sz w:val="26"/>
          <w:szCs w:val="26"/>
          <w:lang w:eastAsia="ru-RU" w:bidi="ru-RU"/>
        </w:rPr>
      </w:pPr>
      <w:bookmarkStart w:id="0" w:name="_Toc354667357"/>
      <w:bookmarkStart w:id="1" w:name="_Toc354667567"/>
      <w:r w:rsidRPr="006676FC">
        <w:rPr>
          <w:rFonts w:ascii="Times New Roman" w:eastAsia="Times New Roman" w:hAnsi="Times New Roman"/>
          <w:noProof/>
          <w:color w:val="000000"/>
          <w:sz w:val="26"/>
          <w:szCs w:val="26"/>
          <w:lang w:eastAsia="ru-RU"/>
        </w:rPr>
        <w:drawing>
          <wp:inline distT="0" distB="0" distL="0" distR="0" wp14:anchorId="141FA062" wp14:editId="6B27C4ED">
            <wp:extent cx="5854065" cy="8401050"/>
            <wp:effectExtent l="0" t="0" r="0" b="0"/>
            <wp:docPr id="1" name="Рисунок 1" descr="E:\титульники\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тульники\img1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443" b="1868"/>
                    <a:stretch/>
                  </pic:blipFill>
                  <pic:spPr bwMode="auto">
                    <a:xfrm>
                      <a:off x="0" y="0"/>
                      <a:ext cx="5854697" cy="8401957"/>
                    </a:xfrm>
                    <a:prstGeom prst="rect">
                      <a:avLst/>
                    </a:prstGeom>
                    <a:noFill/>
                    <a:ln>
                      <a:noFill/>
                    </a:ln>
                    <a:extLst>
                      <a:ext uri="{53640926-AAD7-44D8-BBD7-CCE9431645EC}">
                        <a14:shadowObscured xmlns:a14="http://schemas.microsoft.com/office/drawing/2010/main"/>
                      </a:ext>
                    </a:extLst>
                  </pic:spPr>
                </pic:pic>
              </a:graphicData>
            </a:graphic>
          </wp:inline>
        </w:drawing>
      </w:r>
    </w:p>
    <w:p w14:paraId="44C7F4C6" w14:textId="77777777" w:rsidR="00C816F8" w:rsidRDefault="00C816F8" w:rsidP="00953690">
      <w:pPr>
        <w:widowControl w:val="0"/>
        <w:spacing w:after="0"/>
        <w:ind w:firstLine="567"/>
        <w:jc w:val="both"/>
        <w:rPr>
          <w:rFonts w:ascii="Times New Roman" w:eastAsia="Times New Roman" w:hAnsi="Times New Roman"/>
          <w:color w:val="000000"/>
          <w:sz w:val="26"/>
          <w:szCs w:val="26"/>
          <w:lang w:eastAsia="ru-RU" w:bidi="ru-RU"/>
        </w:rPr>
      </w:pPr>
    </w:p>
    <w:p w14:paraId="764C32EC" w14:textId="77777777" w:rsidR="00C816F8" w:rsidRDefault="00C816F8" w:rsidP="00953690">
      <w:pPr>
        <w:widowControl w:val="0"/>
        <w:spacing w:after="0"/>
        <w:ind w:firstLine="567"/>
        <w:jc w:val="both"/>
        <w:rPr>
          <w:rFonts w:ascii="Times New Roman" w:eastAsia="Times New Roman" w:hAnsi="Times New Roman"/>
          <w:color w:val="000000"/>
          <w:sz w:val="26"/>
          <w:szCs w:val="26"/>
          <w:lang w:eastAsia="ru-RU" w:bidi="ru-RU"/>
        </w:rPr>
      </w:pPr>
    </w:p>
    <w:p w14:paraId="1BC38320" w14:textId="77777777" w:rsidR="00C816F8" w:rsidRDefault="00C816F8" w:rsidP="00953690">
      <w:pPr>
        <w:widowControl w:val="0"/>
        <w:spacing w:after="0"/>
        <w:ind w:firstLine="567"/>
        <w:jc w:val="both"/>
        <w:rPr>
          <w:rFonts w:ascii="Times New Roman" w:eastAsia="Times New Roman" w:hAnsi="Times New Roman"/>
          <w:color w:val="000000"/>
          <w:sz w:val="26"/>
          <w:szCs w:val="26"/>
          <w:lang w:eastAsia="ru-RU" w:bidi="ru-RU"/>
        </w:rPr>
      </w:pPr>
    </w:p>
    <w:p w14:paraId="586A9F12" w14:textId="77777777" w:rsidR="002734D9" w:rsidRDefault="002734D9"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7669EB09"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 xml:space="preserve">утвержденный приказом </w:t>
      </w:r>
      <w:proofErr w:type="spellStart"/>
      <w:r w:rsidRPr="00953690">
        <w:rPr>
          <w:rFonts w:ascii="Times New Roman" w:hAnsi="Times New Roman"/>
          <w:sz w:val="26"/>
          <w:szCs w:val="26"/>
        </w:rPr>
        <w:t>Минобрнауки</w:t>
      </w:r>
      <w:proofErr w:type="spellEnd"/>
      <w:r w:rsidRPr="00953690">
        <w:rPr>
          <w:rFonts w:ascii="Times New Roman" w:hAnsi="Times New Roman"/>
          <w:sz w:val="26"/>
          <w:szCs w:val="26"/>
        </w:rPr>
        <w:t xml:space="preserve">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0D72A" w14:textId="03D97FF2" w:rsid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,202</w:t>
      </w:r>
      <w:r w:rsidR="002734D9">
        <w:rPr>
          <w:rFonts w:ascii="Times New Roman" w:hAnsi="Times New Roman"/>
          <w:sz w:val="26"/>
          <w:szCs w:val="26"/>
        </w:rPr>
        <w:t>2</w:t>
      </w:r>
      <w:r w:rsidRPr="00953690">
        <w:rPr>
          <w:rFonts w:ascii="Times New Roman" w:hAnsi="Times New Roman"/>
          <w:sz w:val="26"/>
          <w:szCs w:val="26"/>
        </w:rPr>
        <w:t>г;</w:t>
      </w:r>
    </w:p>
    <w:p w14:paraId="26DE470D" w14:textId="1ADB9310" w:rsidR="00953690" w:rsidRPr="00803DEF"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 xml:space="preserve">рабочей программы профессионального </w:t>
      </w:r>
      <w:r w:rsidRPr="00803DEF">
        <w:rPr>
          <w:rFonts w:ascii="Times New Roman" w:hAnsi="Times New Roman"/>
          <w:sz w:val="26"/>
          <w:szCs w:val="26"/>
        </w:rPr>
        <w:t>модуля</w:t>
      </w:r>
      <w:r w:rsidRPr="00803DEF">
        <w:rPr>
          <w:rFonts w:ascii="Times New Roman" w:hAnsi="Times New Roman"/>
          <w:sz w:val="26"/>
          <w:szCs w:val="26"/>
          <w:lang w:eastAsia="ru-RU" w:bidi="ru-RU"/>
        </w:rPr>
        <w:t xml:space="preserve"> </w:t>
      </w:r>
      <w:r w:rsidR="00803DEF" w:rsidRPr="00803DEF">
        <w:rPr>
          <w:rFonts w:ascii="Times New Roman" w:eastAsia="+mj-ea" w:hAnsi="Times New Roman"/>
          <w:sz w:val="26"/>
          <w:szCs w:val="26"/>
          <w:lang w:eastAsia="ru-RU"/>
        </w:rPr>
        <w:t>ПМ.04 Выполнение работ по одной или нескольким профессиям рабочих</w:t>
      </w:r>
      <w:r w:rsidRPr="00803DEF">
        <w:rPr>
          <w:rFonts w:ascii="Times New Roman" w:hAnsi="Times New Roman"/>
          <w:sz w:val="26"/>
          <w:szCs w:val="26"/>
          <w:lang w:eastAsia="ru-RU"/>
        </w:rPr>
        <w:t>,</w:t>
      </w:r>
      <w:r w:rsidR="00662C41" w:rsidRPr="00803DEF">
        <w:rPr>
          <w:rFonts w:ascii="Times New Roman" w:hAnsi="Times New Roman"/>
          <w:sz w:val="26"/>
          <w:szCs w:val="26"/>
          <w:lang w:eastAsia="ru-RU"/>
        </w:rPr>
        <w:t xml:space="preserve"> </w:t>
      </w:r>
      <w:r w:rsidRPr="00803DEF">
        <w:rPr>
          <w:rFonts w:ascii="Times New Roman" w:hAnsi="Times New Roman"/>
          <w:sz w:val="26"/>
          <w:szCs w:val="26"/>
          <w:lang w:eastAsia="ru-RU"/>
        </w:rPr>
        <w:t>202</w:t>
      </w:r>
      <w:r w:rsidR="002734D9">
        <w:rPr>
          <w:rFonts w:ascii="Times New Roman" w:hAnsi="Times New Roman"/>
          <w:sz w:val="26"/>
          <w:szCs w:val="26"/>
          <w:lang w:eastAsia="ru-RU"/>
        </w:rPr>
        <w:t>2</w:t>
      </w:r>
      <w:r w:rsidRPr="00803DEF">
        <w:rPr>
          <w:rFonts w:ascii="Times New Roman" w:hAnsi="Times New Roman"/>
          <w:sz w:val="26"/>
          <w:szCs w:val="26"/>
          <w:lang w:eastAsia="ru-RU"/>
        </w:rPr>
        <w:t>г.</w:t>
      </w:r>
    </w:p>
    <w:p w14:paraId="38587EC3" w14:textId="0B5CF263" w:rsidR="00953690" w:rsidRPr="00953690" w:rsidRDefault="00953690" w:rsidP="00953690">
      <w:pPr>
        <w:spacing w:after="0"/>
        <w:ind w:firstLine="567"/>
        <w:jc w:val="both"/>
        <w:rPr>
          <w:rFonts w:ascii="Times New Roman" w:eastAsia="Times New Roman" w:hAnsi="Times New Roman"/>
          <w:sz w:val="26"/>
          <w:szCs w:val="26"/>
          <w:lang w:eastAsia="ru-RU"/>
        </w:rPr>
      </w:pPr>
      <w:r w:rsidRPr="00953690">
        <w:rPr>
          <w:rFonts w:ascii="Times New Roman" w:hAnsi="Times New Roman"/>
          <w:sz w:val="26"/>
          <w:szCs w:val="26"/>
          <w:lang w:eastAsia="ru-RU"/>
        </w:rPr>
        <w:t xml:space="preserve">-рабочей программы воспитания </w:t>
      </w:r>
      <w:r w:rsidRPr="00953690">
        <w:rPr>
          <w:rFonts w:ascii="Times New Roman" w:eastAsia="Times New Roman" w:hAnsi="Times New Roman"/>
          <w:sz w:val="26"/>
          <w:szCs w:val="26"/>
          <w:lang w:eastAsia="ru-RU"/>
        </w:rPr>
        <w:t>по специальности</w:t>
      </w:r>
      <w:r w:rsidRPr="00953690">
        <w:rPr>
          <w:rFonts w:ascii="Times New Roman" w:eastAsia="Times New Roman" w:hAnsi="Times New Roman"/>
          <w:b/>
          <w:sz w:val="26"/>
          <w:szCs w:val="26"/>
          <w:lang w:eastAsia="ru-RU"/>
        </w:rPr>
        <w:t xml:space="preserve"> </w:t>
      </w:r>
      <w:r w:rsidRPr="00953690">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953690">
        <w:rPr>
          <w:rFonts w:ascii="Times New Roman" w:eastAsia="Times New Roman" w:hAnsi="Times New Roman"/>
          <w:sz w:val="26"/>
          <w:szCs w:val="26"/>
          <w:lang w:eastAsia="ru-RU"/>
        </w:rPr>
        <w:t>,202</w:t>
      </w:r>
      <w:r w:rsidR="002734D9">
        <w:rPr>
          <w:rFonts w:ascii="Times New Roman" w:eastAsia="Times New Roman" w:hAnsi="Times New Roman"/>
          <w:sz w:val="26"/>
          <w:szCs w:val="26"/>
          <w:lang w:eastAsia="ru-RU"/>
        </w:rPr>
        <w:t>2</w:t>
      </w:r>
      <w:r w:rsidRPr="00953690">
        <w:rPr>
          <w:rFonts w:ascii="Times New Roman" w:eastAsia="Times New Roman" w:hAnsi="Times New Roman"/>
          <w:sz w:val="26"/>
          <w:szCs w:val="26"/>
          <w:lang w:eastAsia="ru-RU"/>
        </w:rPr>
        <w:t>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bookmarkStart w:id="2" w:name="_GoBack"/>
      <w:bookmarkEnd w:id="2"/>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2D786205" w:rsidR="00953690" w:rsidRPr="00953690" w:rsidRDefault="00991DB2"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3B1C0933" w:rsidR="00953690" w:rsidRPr="00953690" w:rsidRDefault="00991DB2"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10</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4CE635F8"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3</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4AED6824"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3</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589212C6"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4</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1BE14CE2" w:rsidR="009D3D09" w:rsidRPr="00953690" w:rsidRDefault="006646CE"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5</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550F7058"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6</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13B9DE5A"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8</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380DFB9B" w:rsidR="00F23F15" w:rsidRPr="00E6707D" w:rsidRDefault="00F23F15" w:rsidP="00E6707D">
      <w:pPr>
        <w:spacing w:after="0"/>
        <w:ind w:firstLine="709"/>
        <w:jc w:val="both"/>
        <w:rPr>
          <w:rFonts w:ascii="Times New Roman" w:hAnsi="Times New Roman"/>
          <w:b/>
          <w:bCs/>
          <w:sz w:val="26"/>
          <w:szCs w:val="26"/>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w:t>
      </w:r>
      <w:r w:rsidR="00953690" w:rsidRPr="00E6707D">
        <w:rPr>
          <w:rFonts w:ascii="Times New Roman" w:hAnsi="Times New Roman"/>
          <w:sz w:val="26"/>
          <w:szCs w:val="26"/>
        </w:rPr>
        <w:t xml:space="preserve">профессиональному </w:t>
      </w:r>
      <w:r w:rsidR="00F53278" w:rsidRPr="00803DEF">
        <w:rPr>
          <w:rFonts w:ascii="Times New Roman" w:hAnsi="Times New Roman"/>
          <w:sz w:val="26"/>
          <w:szCs w:val="26"/>
        </w:rPr>
        <w:t xml:space="preserve">модулю </w:t>
      </w:r>
      <w:r w:rsidR="00803DEF" w:rsidRPr="00803DEF">
        <w:rPr>
          <w:rFonts w:ascii="Times New Roman" w:hAnsi="Times New Roman"/>
          <w:sz w:val="26"/>
          <w:szCs w:val="26"/>
        </w:rPr>
        <w:t xml:space="preserve">ПМ.04 Выполнение работ по одной или нескольким профессиям </w:t>
      </w:r>
      <w:r w:rsidR="00D46C90" w:rsidRPr="00803DEF">
        <w:rPr>
          <w:rFonts w:ascii="Times New Roman" w:hAnsi="Times New Roman"/>
          <w:sz w:val="26"/>
          <w:szCs w:val="26"/>
        </w:rPr>
        <w:t xml:space="preserve">рабочих </w:t>
      </w:r>
      <w:r w:rsidR="00D46C90">
        <w:rPr>
          <w:rFonts w:ascii="Times New Roman" w:hAnsi="Times New Roman"/>
          <w:sz w:val="26"/>
          <w:szCs w:val="26"/>
        </w:rPr>
        <w:t>разработаны</w:t>
      </w:r>
      <w:r w:rsidRPr="00803DEF">
        <w:rPr>
          <w:rFonts w:ascii="Times New Roman" w:hAnsi="Times New Roman"/>
          <w:sz w:val="26"/>
          <w:szCs w:val="26"/>
        </w:rPr>
        <w:t xml:space="preserve"> с целью формирования у обучающихся навыков самообразовательной</w:t>
      </w:r>
      <w:r w:rsidRPr="00C71E48">
        <w:rPr>
          <w:rFonts w:ascii="Times New Roman" w:hAnsi="Times New Roman"/>
          <w:bCs/>
          <w:sz w:val="26"/>
          <w:szCs w:val="26"/>
        </w:rPr>
        <w:t xml:space="preserve">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725C964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-основные сведения об устройстве компрессоров, насосов, конденсаторов, испарителей, воздухоохладителей и другого оборудования холодильных установок;</w:t>
      </w:r>
    </w:p>
    <w:p w14:paraId="64FEB228"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-схему устройства и расположения контрольно-измерительных приборов, трубопроводов и арматуры; </w:t>
      </w:r>
    </w:p>
    <w:p w14:paraId="1A058C9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-способы предупреждения и устранения неисправностей в работе установки;</w:t>
      </w:r>
    </w:p>
    <w:p w14:paraId="61EE3698"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-номенклатуру холодильных агентов; </w:t>
      </w:r>
    </w:p>
    <w:p w14:paraId="0AB14D99"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-правила смазывания обслуживаемых машин; </w:t>
      </w:r>
    </w:p>
    <w:p w14:paraId="4EFA9B08"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-виды и сорта применяемых смазочных материалов; </w:t>
      </w:r>
    </w:p>
    <w:p w14:paraId="7F1A617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-конструктивное устройство холодильных установок различных систем; </w:t>
      </w:r>
    </w:p>
    <w:p w14:paraId="3218F63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-основные законы физики в части холодильного процесса; </w:t>
      </w:r>
    </w:p>
    <w:p w14:paraId="02AB08AF"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-схему расположения трубопроводов, арматуры, приборов автоматического регулирования и контрольных приборов; </w:t>
      </w:r>
    </w:p>
    <w:p w14:paraId="7678CD7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-технологический процесс производства холода и коэффициент полезного действия холодильных установок; </w:t>
      </w:r>
    </w:p>
    <w:p w14:paraId="136FD276"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-устройство изотопных уровнемеров, электронных мостов, </w:t>
      </w:r>
      <w:proofErr w:type="spellStart"/>
      <w:r w:rsidRPr="00D46C90">
        <w:rPr>
          <w:rFonts w:ascii="Times New Roman" w:eastAsia="Times New Roman" w:hAnsi="Times New Roman"/>
          <w:i/>
          <w:iCs/>
          <w:sz w:val="26"/>
          <w:szCs w:val="26"/>
          <w:lang w:eastAsia="zh-CN" w:bidi="ru-RU"/>
        </w:rPr>
        <w:t>соленоидных</w:t>
      </w:r>
      <w:proofErr w:type="spellEnd"/>
      <w:r w:rsidRPr="00D46C90">
        <w:rPr>
          <w:rFonts w:ascii="Times New Roman" w:eastAsia="Times New Roman" w:hAnsi="Times New Roman"/>
          <w:i/>
          <w:iCs/>
          <w:sz w:val="26"/>
          <w:szCs w:val="26"/>
          <w:lang w:eastAsia="zh-CN" w:bidi="ru-RU"/>
        </w:rPr>
        <w:t xml:space="preserve"> вентилей и других контрольно-измерительных приборов, электроприводов; </w:t>
      </w:r>
    </w:p>
    <w:p w14:paraId="43E9BD2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-включение и выключение электроприводов; </w:t>
      </w:r>
    </w:p>
    <w:p w14:paraId="790960A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-правила приемки и испытания оборудования после ремонта; </w:t>
      </w:r>
    </w:p>
    <w:p w14:paraId="77CE7D79"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-порядок и форма ведения технической и отчетной документации установки;</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0C68326F"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-обслуживать компрессоры, насосы, конденсаторы, испарители, воздухоохладители, трубопроводы и арматуры холодильных установок, а также установки по производству льда под руководством машиниста более высокой квалификации; </w:t>
      </w:r>
    </w:p>
    <w:p w14:paraId="14638965"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-проводить чистку, смазывание и зарядку механизмов установок, и участие в текущем и планово-предупредительном ремонте обслуживаемого оборудования, аппаратуры и трубопроводов; </w:t>
      </w:r>
    </w:p>
    <w:p w14:paraId="499A9C97"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lastRenderedPageBreak/>
        <w:t>-выполнять обслуживание холодильных установок суммарной холодопроизводительностью до 2,1 млн. кДж/ч (до 500000 ккал/ч*), а также установок по производству льда;</w:t>
      </w:r>
    </w:p>
    <w:p w14:paraId="4B762FD6"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 поддерживать </w:t>
      </w:r>
      <w:proofErr w:type="spellStart"/>
      <w:r w:rsidRPr="00D46C90">
        <w:rPr>
          <w:rFonts w:ascii="Times New Roman" w:eastAsia="Times New Roman" w:hAnsi="Times New Roman"/>
          <w:i/>
          <w:iCs/>
          <w:sz w:val="26"/>
          <w:szCs w:val="26"/>
          <w:lang w:eastAsia="zh-CN" w:bidi="ru-RU"/>
        </w:rPr>
        <w:t>наивыгоднейший</w:t>
      </w:r>
      <w:proofErr w:type="spellEnd"/>
      <w:r w:rsidRPr="00D46C90">
        <w:rPr>
          <w:rFonts w:ascii="Times New Roman" w:eastAsia="Times New Roman" w:hAnsi="Times New Roman"/>
          <w:i/>
          <w:iCs/>
          <w:sz w:val="26"/>
          <w:szCs w:val="26"/>
          <w:lang w:eastAsia="zh-CN" w:bidi="ru-RU"/>
        </w:rPr>
        <w:t xml:space="preserve"> режима работы холодильных установок; </w:t>
      </w:r>
    </w:p>
    <w:p w14:paraId="1015FC9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-регулировать работы компрессоров аммиачных и водяных насосов, ресиверов, конденсаторов, испарителей и других механизмов холодильных установок; </w:t>
      </w:r>
    </w:p>
    <w:p w14:paraId="3686CF4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-вести наблюдение за исправностью двигателей, трубопроводов, арматуры, приборов и аппаратуры; </w:t>
      </w:r>
    </w:p>
    <w:p w14:paraId="6CCB45D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-определять и устранять неисправности в работе агрегатов и аппаратуры холодильных установок; </w:t>
      </w:r>
    </w:p>
    <w:p w14:paraId="4D422709"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-производить ревизии и составлять дефектные ведомости на ремонт оборудования и коммуникаций; участвовать во всех видах ремонтных работ; </w:t>
      </w:r>
    </w:p>
    <w:p w14:paraId="7DE06273"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-проводить прием и испытание отремонтированного оборудования; </w:t>
      </w:r>
    </w:p>
    <w:p w14:paraId="242DE258"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-снимать индикаторные диаграммы; </w:t>
      </w:r>
    </w:p>
    <w:p w14:paraId="0F511A85"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-проводить контроль качества подаваемого в испарители холодильного агента, а также давления и температуры в компрессорах; </w:t>
      </w:r>
    </w:p>
    <w:p w14:paraId="35731DE9"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-наблюдать за работой машинистов более низкого разряда в смене; </w:t>
      </w:r>
    </w:p>
    <w:p w14:paraId="1C4F32F6"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D46C90">
        <w:rPr>
          <w:rFonts w:ascii="Times New Roman" w:eastAsia="Times New Roman" w:hAnsi="Times New Roman"/>
          <w:i/>
          <w:iCs/>
          <w:sz w:val="26"/>
          <w:szCs w:val="26"/>
          <w:lang w:eastAsia="zh-CN" w:bidi="ru-RU"/>
        </w:rPr>
        <w:t>-осуществлять ведение записей о работе установки и расходе холодильного агента и электроэнергии.</w:t>
      </w:r>
    </w:p>
    <w:p w14:paraId="56396144" w14:textId="267CD32C" w:rsidR="005D013A" w:rsidRPr="00E6707D" w:rsidRDefault="005D013A"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tbl>
      <w:tblPr>
        <w:tblW w:w="5000" w:type="pct"/>
        <w:tblInd w:w="-138" w:type="dxa"/>
        <w:tblLayout w:type="fixed"/>
        <w:tblCellMar>
          <w:left w:w="10" w:type="dxa"/>
          <w:right w:w="10" w:type="dxa"/>
        </w:tblCellMar>
        <w:tblLook w:val="0000" w:firstRow="0" w:lastRow="0" w:firstColumn="0" w:lastColumn="0" w:noHBand="0" w:noVBand="0"/>
      </w:tblPr>
      <w:tblGrid>
        <w:gridCol w:w="1592"/>
        <w:gridCol w:w="7979"/>
      </w:tblGrid>
      <w:tr w:rsidR="00D46C90" w:rsidRPr="00D46C90" w14:paraId="2EC361F0" w14:textId="77777777" w:rsidTr="005D039E">
        <w:trPr>
          <w:trHeight w:val="651"/>
        </w:trPr>
        <w:tc>
          <w:tcPr>
            <w:tcW w:w="1551" w:type="dxa"/>
            <w:tcBorders>
              <w:top w:val="single" w:sz="12" w:space="0" w:color="000000"/>
              <w:left w:val="single" w:sz="12" w:space="0" w:color="000000"/>
              <w:bottom w:val="single" w:sz="12" w:space="0" w:color="000000"/>
            </w:tcBorders>
            <w:shd w:val="clear" w:color="auto" w:fill="auto"/>
            <w:tcMar>
              <w:top w:w="0" w:type="dxa"/>
              <w:left w:w="108" w:type="dxa"/>
              <w:bottom w:w="0" w:type="dxa"/>
              <w:right w:w="108" w:type="dxa"/>
            </w:tcMar>
            <w:vAlign w:val="center"/>
          </w:tcPr>
          <w:p w14:paraId="747DD8EC" w14:textId="77777777" w:rsidR="00D46C90" w:rsidRPr="00D46C90" w:rsidRDefault="00D46C90" w:rsidP="00D46C90">
            <w:pPr>
              <w:widowControl w:val="0"/>
              <w:suppressAutoHyphens/>
              <w:autoSpaceDN w:val="0"/>
              <w:spacing w:after="0"/>
              <w:ind w:firstLine="709"/>
              <w:jc w:val="both"/>
              <w:textAlignment w:val="baseline"/>
              <w:rPr>
                <w:rFonts w:ascii="Times New Roman" w:eastAsia="Times New Roman" w:hAnsi="Times New Roman"/>
                <w:b/>
                <w:kern w:val="3"/>
                <w:sz w:val="26"/>
                <w:szCs w:val="26"/>
                <w:lang w:eastAsia="zh-CN"/>
              </w:rPr>
            </w:pPr>
            <w:r w:rsidRPr="00D46C90">
              <w:rPr>
                <w:rFonts w:ascii="Times New Roman" w:eastAsia="Times New Roman" w:hAnsi="Times New Roman"/>
                <w:b/>
                <w:kern w:val="3"/>
                <w:sz w:val="26"/>
                <w:szCs w:val="26"/>
                <w:lang w:eastAsia="zh-CN"/>
              </w:rPr>
              <w:t>Код</w:t>
            </w:r>
          </w:p>
        </w:tc>
        <w:tc>
          <w:tcPr>
            <w:tcW w:w="7774"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AF7C814" w14:textId="77777777" w:rsidR="00D46C90" w:rsidRPr="00D46C90" w:rsidRDefault="00D46C90" w:rsidP="00D46C90">
            <w:pPr>
              <w:widowControl w:val="0"/>
              <w:suppressAutoHyphens/>
              <w:autoSpaceDN w:val="0"/>
              <w:spacing w:after="0"/>
              <w:ind w:firstLine="709"/>
              <w:jc w:val="both"/>
              <w:textAlignment w:val="baseline"/>
              <w:rPr>
                <w:rFonts w:ascii="Times New Roman" w:eastAsia="Times New Roman" w:hAnsi="Times New Roman"/>
                <w:b/>
                <w:kern w:val="3"/>
                <w:sz w:val="26"/>
                <w:szCs w:val="26"/>
                <w:lang w:eastAsia="zh-CN"/>
              </w:rPr>
            </w:pPr>
            <w:r w:rsidRPr="00D46C90">
              <w:rPr>
                <w:rFonts w:ascii="Times New Roman" w:eastAsia="Times New Roman" w:hAnsi="Times New Roman"/>
                <w:b/>
                <w:kern w:val="3"/>
                <w:sz w:val="26"/>
                <w:szCs w:val="26"/>
                <w:lang w:eastAsia="zh-CN"/>
              </w:rPr>
              <w:t>Наименование результата обучения</w:t>
            </w:r>
          </w:p>
        </w:tc>
      </w:tr>
      <w:tr w:rsidR="00D46C90" w:rsidRPr="00D46C90" w14:paraId="4E1A84C7" w14:textId="77777777" w:rsidTr="005D039E">
        <w:tc>
          <w:tcPr>
            <w:tcW w:w="1551" w:type="dxa"/>
            <w:tcBorders>
              <w:top w:val="single" w:sz="12" w:space="0" w:color="000000"/>
              <w:left w:val="single" w:sz="12" w:space="0" w:color="000000"/>
              <w:bottom w:val="single" w:sz="4" w:space="0" w:color="000000"/>
            </w:tcBorders>
            <w:shd w:val="clear" w:color="auto" w:fill="auto"/>
            <w:tcMar>
              <w:top w:w="0" w:type="dxa"/>
              <w:left w:w="108" w:type="dxa"/>
              <w:bottom w:w="0" w:type="dxa"/>
              <w:right w:w="108" w:type="dxa"/>
            </w:tcMar>
          </w:tcPr>
          <w:p w14:paraId="1890F048"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ПК 4.1</w:t>
            </w:r>
          </w:p>
        </w:tc>
        <w:tc>
          <w:tcPr>
            <w:tcW w:w="7774"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0B5EC79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Осуществлять обслуживание и эксплуатацию холодильного оборудования.</w:t>
            </w:r>
          </w:p>
        </w:tc>
      </w:tr>
      <w:tr w:rsidR="00D46C90" w:rsidRPr="00D46C90" w14:paraId="2B1F53A1"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6A64993C"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ПК 4.2</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305795EC"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Обнаруживать неисправную работу и принимать меры для устранения и предупреждения отказов и аварий.</w:t>
            </w:r>
          </w:p>
        </w:tc>
      </w:tr>
      <w:tr w:rsidR="00D46C90" w:rsidRPr="00D46C90" w14:paraId="3679212A"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6BD8199B" w14:textId="77777777" w:rsidR="00D46C90" w:rsidRPr="00D46C90" w:rsidRDefault="00D46C90" w:rsidP="00D46C90">
            <w:pPr>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ПК 4.5</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C5B5282"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Оформлять техническую документацию по обслуживанию холодильного оборудования.</w:t>
            </w:r>
          </w:p>
        </w:tc>
      </w:tr>
      <w:tr w:rsidR="00D46C90" w:rsidRPr="00D46C90" w14:paraId="4A2BE49C"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5FFA1D3A" w14:textId="77777777" w:rsidR="00D46C90" w:rsidRPr="00D46C90" w:rsidRDefault="00D46C90" w:rsidP="00D46C90">
            <w:pPr>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ОК 1.</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940132A"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Понимать сущность и социальную значимость своей будущей профессии, проявлять к ней устойчивый интерес.</w:t>
            </w:r>
          </w:p>
        </w:tc>
      </w:tr>
      <w:tr w:rsidR="00D46C90" w:rsidRPr="00D46C90" w14:paraId="0CFEE53C"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10EE10E9"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ОК 2.</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80B8520"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Организовать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D46C90" w:rsidRPr="00D46C90" w14:paraId="0939F54B"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29ACE2A6"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ОК 3.</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687FC874"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Принимать решения в стандартных и нестандартных ситуациях и нести за них ответственность.</w:t>
            </w:r>
          </w:p>
        </w:tc>
      </w:tr>
      <w:tr w:rsidR="00D46C90" w:rsidRPr="00D46C90" w14:paraId="64282657"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0F83E7FC"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ОК 4.</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26768B1"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D46C90" w:rsidRPr="00D46C90" w14:paraId="20D69F84"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7353C1DA"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ОК 5.</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6F40B7C3"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 xml:space="preserve">Использовать информационно-коммуникационные технологии в </w:t>
            </w:r>
            <w:r w:rsidRPr="00D46C90">
              <w:rPr>
                <w:rFonts w:ascii="Times New Roman" w:eastAsia="Times New Roman" w:hAnsi="Times New Roman"/>
                <w:kern w:val="3"/>
                <w:sz w:val="26"/>
                <w:szCs w:val="26"/>
                <w:lang w:eastAsia="zh-CN"/>
              </w:rPr>
              <w:lastRenderedPageBreak/>
              <w:t>профессиональной деятельности.</w:t>
            </w:r>
          </w:p>
        </w:tc>
      </w:tr>
      <w:tr w:rsidR="00D46C90" w:rsidRPr="00D46C90" w14:paraId="06B0EA27" w14:textId="77777777" w:rsidTr="005D039E">
        <w:trPr>
          <w:trHeight w:val="673"/>
        </w:trPr>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64B23F2D"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lastRenderedPageBreak/>
              <w:t>ОК 6.</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252E9257"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Работать в коллективе и команде, эффективно общаться с коллегами, руководством, потребителями.</w:t>
            </w:r>
          </w:p>
        </w:tc>
      </w:tr>
    </w:tbl>
    <w:p w14:paraId="05D500E3" w14:textId="77777777" w:rsidR="00B85390" w:rsidRDefault="00B85390" w:rsidP="00707741">
      <w:pPr>
        <w:spacing w:after="0"/>
        <w:jc w:val="both"/>
        <w:rPr>
          <w:rFonts w:ascii="Times New Roman" w:hAnsi="Times New Roman"/>
          <w:sz w:val="26"/>
          <w:szCs w:val="26"/>
        </w:rPr>
      </w:pPr>
    </w:p>
    <w:p w14:paraId="059EEDED" w14:textId="02FB82C9" w:rsidR="004F58E4" w:rsidRPr="004F58E4" w:rsidRDefault="004F58E4" w:rsidP="004F58E4">
      <w:pPr>
        <w:spacing w:after="0"/>
        <w:ind w:firstLine="720"/>
        <w:jc w:val="both"/>
        <w:rPr>
          <w:rFonts w:ascii="Times New Roman" w:hAnsi="Times New Roman"/>
          <w:bCs/>
          <w:sz w:val="26"/>
          <w:szCs w:val="26"/>
        </w:rPr>
      </w:pPr>
      <w:r w:rsidRPr="005D013A">
        <w:rPr>
          <w:rFonts w:ascii="Times New Roman" w:hAnsi="Times New Roman"/>
          <w:sz w:val="26"/>
          <w:szCs w:val="26"/>
        </w:rPr>
        <w:t>Выполнение внеаудиторной самостоятельной работы содействуют формированию</w:t>
      </w:r>
      <w:r w:rsidRPr="004F58E4">
        <w:rPr>
          <w:rFonts w:ascii="Times New Roman" w:eastAsia="Times New Roman" w:hAnsi="Times New Roman"/>
          <w:bCs/>
          <w:sz w:val="26"/>
          <w:szCs w:val="26"/>
          <w:lang w:eastAsia="ru-RU"/>
        </w:rPr>
        <w:t xml:space="preserve"> </w:t>
      </w:r>
      <w:r w:rsidRPr="004F58E4">
        <w:rPr>
          <w:rFonts w:ascii="Times New Roman" w:hAnsi="Times New Roman"/>
          <w:bCs/>
          <w:sz w:val="26"/>
          <w:szCs w:val="26"/>
        </w:rPr>
        <w:t>личностны</w:t>
      </w:r>
      <w:r>
        <w:rPr>
          <w:rFonts w:ascii="Times New Roman" w:hAnsi="Times New Roman"/>
          <w:bCs/>
          <w:sz w:val="26"/>
          <w:szCs w:val="26"/>
        </w:rPr>
        <w:t>х</w:t>
      </w:r>
      <w:r w:rsidRPr="004F58E4">
        <w:rPr>
          <w:rFonts w:ascii="Times New Roman" w:hAnsi="Times New Roman"/>
          <w:bCs/>
          <w:sz w:val="26"/>
          <w:szCs w:val="26"/>
        </w:rPr>
        <w:t xml:space="preserve"> результат</w:t>
      </w:r>
      <w:r>
        <w:rPr>
          <w:rFonts w:ascii="Times New Roman" w:hAnsi="Times New Roman"/>
          <w:bCs/>
          <w:sz w:val="26"/>
          <w:szCs w:val="26"/>
        </w:rPr>
        <w:t>ов</w:t>
      </w:r>
      <w:r w:rsidRPr="004F58E4">
        <w:rPr>
          <w:rFonts w:ascii="Times New Roman" w:hAnsi="Times New Roman"/>
          <w:bCs/>
          <w:sz w:val="26"/>
          <w:szCs w:val="26"/>
        </w:rPr>
        <w:t xml:space="preserve"> в соответствии с рабочей программой воспитания по специальности 15.02.06 Монтаж и техническая эксплуатация холодильно-компрессорных машин и установок (по отраслям):</w:t>
      </w:r>
    </w:p>
    <w:p w14:paraId="076F0036" w14:textId="3D1A4915" w:rsidR="00F23F15" w:rsidRPr="00C71E48" w:rsidRDefault="00F23F15" w:rsidP="004F58E4">
      <w:pPr>
        <w:spacing w:after="0"/>
        <w:ind w:firstLine="720"/>
        <w:jc w:val="both"/>
        <w:rPr>
          <w:rFonts w:ascii="Times New Roman" w:hAnsi="Times New Roman"/>
          <w:sz w:val="26"/>
          <w:szCs w:val="2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045"/>
      </w:tblGrid>
      <w:tr w:rsidR="005D013A" w:rsidRPr="005D013A" w14:paraId="0DDA89CD" w14:textId="77777777" w:rsidTr="004F58E4">
        <w:tc>
          <w:tcPr>
            <w:tcW w:w="1526" w:type="dxa"/>
          </w:tcPr>
          <w:p w14:paraId="563CA6C3"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ЛР8</w:t>
            </w:r>
          </w:p>
        </w:tc>
        <w:tc>
          <w:tcPr>
            <w:tcW w:w="8045" w:type="dxa"/>
          </w:tcPr>
          <w:p w14:paraId="6FD65DD4"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 xml:space="preserve">Готовый соответствовать ожиданиям работодателей: </w:t>
            </w:r>
            <w:proofErr w:type="spellStart"/>
            <w:r w:rsidRPr="005D013A">
              <w:rPr>
                <w:rFonts w:ascii="Times New Roman" w:hAnsi="Times New Roman"/>
                <w:sz w:val="26"/>
                <w:szCs w:val="26"/>
              </w:rPr>
              <w:t>проектно</w:t>
            </w:r>
            <w:proofErr w:type="spellEnd"/>
            <w:r w:rsidRPr="005D013A">
              <w:rPr>
                <w:rFonts w:ascii="Times New Roman" w:hAnsi="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5D013A" w:rsidRPr="005D013A" w14:paraId="701F46BA" w14:textId="77777777" w:rsidTr="004F58E4">
        <w:tc>
          <w:tcPr>
            <w:tcW w:w="1526" w:type="dxa"/>
          </w:tcPr>
          <w:p w14:paraId="13E533A6"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ЛР9</w:t>
            </w:r>
          </w:p>
        </w:tc>
        <w:tc>
          <w:tcPr>
            <w:tcW w:w="8045" w:type="dxa"/>
          </w:tcPr>
          <w:p w14:paraId="5AFB274B"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 xml:space="preserve">Экономически активный, предприимчивый, готовый к </w:t>
            </w:r>
            <w:proofErr w:type="spellStart"/>
            <w:r w:rsidRPr="005D013A">
              <w:rPr>
                <w:rFonts w:ascii="Times New Roman" w:hAnsi="Times New Roman"/>
                <w:sz w:val="26"/>
                <w:szCs w:val="26"/>
              </w:rPr>
              <w:t>самозанятости</w:t>
            </w:r>
            <w:proofErr w:type="spellEnd"/>
          </w:p>
        </w:tc>
      </w:tr>
      <w:tr w:rsidR="005D013A" w:rsidRPr="005D013A" w14:paraId="3F0822AD" w14:textId="77777777" w:rsidTr="004F58E4">
        <w:tc>
          <w:tcPr>
            <w:tcW w:w="1526" w:type="dxa"/>
          </w:tcPr>
          <w:p w14:paraId="7AE94FA4"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ЛР15</w:t>
            </w:r>
          </w:p>
        </w:tc>
        <w:tc>
          <w:tcPr>
            <w:tcW w:w="8045" w:type="dxa"/>
          </w:tcPr>
          <w:p w14:paraId="63A1535E"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 xml:space="preserve">Способный при взаимодействии с другими людьми </w:t>
            </w:r>
            <w:r w:rsidRPr="005D013A">
              <w:rPr>
                <w:rFonts w:ascii="Times New Roman" w:hAnsi="Times New Roman"/>
                <w:spacing w:val="-1"/>
                <w:sz w:val="26"/>
                <w:szCs w:val="26"/>
              </w:rPr>
              <w:t xml:space="preserve">достигать </w:t>
            </w:r>
            <w:r w:rsidRPr="005D013A">
              <w:rPr>
                <w:rFonts w:ascii="Times New Roman" w:hAnsi="Times New Roman"/>
                <w:sz w:val="26"/>
                <w:szCs w:val="26"/>
              </w:rPr>
              <w:t>поставленных целей, стремящийся к формированию в машиностроительной отрасли личностного роста как профессионала</w:t>
            </w:r>
          </w:p>
        </w:tc>
      </w:tr>
      <w:tr w:rsidR="005D013A" w:rsidRPr="005D013A" w14:paraId="3453362D" w14:textId="77777777" w:rsidTr="004F58E4">
        <w:tc>
          <w:tcPr>
            <w:tcW w:w="1526" w:type="dxa"/>
          </w:tcPr>
          <w:p w14:paraId="36272568"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ЛР16</w:t>
            </w:r>
          </w:p>
        </w:tc>
        <w:tc>
          <w:tcPr>
            <w:tcW w:w="8045" w:type="dxa"/>
          </w:tcPr>
          <w:p w14:paraId="16D2E977"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r>
    </w:tbl>
    <w:p w14:paraId="08262679" w14:textId="7AFA8189" w:rsidR="005D013A" w:rsidRDefault="005D013A" w:rsidP="00953690">
      <w:pPr>
        <w:spacing w:after="0"/>
        <w:rPr>
          <w:rFonts w:ascii="Times New Roman" w:hAnsi="Times New Roman"/>
          <w:b/>
          <w:sz w:val="26"/>
          <w:szCs w:val="26"/>
        </w:rPr>
      </w:pPr>
    </w:p>
    <w:p w14:paraId="774856BB" w14:textId="2D344EC7" w:rsidR="004F58E4" w:rsidRDefault="004F58E4" w:rsidP="00953690">
      <w:pPr>
        <w:spacing w:after="0"/>
        <w:rPr>
          <w:rFonts w:ascii="Times New Roman" w:hAnsi="Times New Roman"/>
          <w:b/>
          <w:sz w:val="26"/>
          <w:szCs w:val="26"/>
        </w:rPr>
      </w:pPr>
    </w:p>
    <w:p w14:paraId="4ABEF219" w14:textId="1A5A7FB4" w:rsidR="004F58E4" w:rsidRDefault="004F58E4" w:rsidP="00953690">
      <w:pPr>
        <w:spacing w:after="0"/>
        <w:rPr>
          <w:rFonts w:ascii="Times New Roman" w:hAnsi="Times New Roman"/>
          <w:b/>
          <w:sz w:val="26"/>
          <w:szCs w:val="26"/>
        </w:rPr>
      </w:pPr>
    </w:p>
    <w:p w14:paraId="1CE1CEF8" w14:textId="1DCDCAE0" w:rsidR="004F58E4" w:rsidRDefault="004F58E4" w:rsidP="00953690">
      <w:pPr>
        <w:spacing w:after="0"/>
        <w:rPr>
          <w:rFonts w:ascii="Times New Roman" w:hAnsi="Times New Roman"/>
          <w:b/>
          <w:sz w:val="26"/>
          <w:szCs w:val="26"/>
        </w:rPr>
      </w:pPr>
    </w:p>
    <w:p w14:paraId="6F46BBCC" w14:textId="77777777" w:rsidR="00084F6C" w:rsidRDefault="00084F6C" w:rsidP="00953690">
      <w:pPr>
        <w:pStyle w:val="a6"/>
        <w:numPr>
          <w:ilvl w:val="0"/>
          <w:numId w:val="1"/>
        </w:numPr>
        <w:spacing w:line="276" w:lineRule="auto"/>
        <w:ind w:left="0"/>
        <w:jc w:val="center"/>
        <w:rPr>
          <w:b/>
          <w:sz w:val="26"/>
          <w:szCs w:val="26"/>
        </w:rPr>
        <w:sectPr w:rsidR="00084F6C" w:rsidSect="00953690">
          <w:pgSz w:w="11906" w:h="16838"/>
          <w:pgMar w:top="1134" w:right="850" w:bottom="1134" w:left="1701" w:header="708" w:footer="708" w:gutter="0"/>
          <w:cols w:space="708"/>
          <w:docGrid w:linePitch="360"/>
        </w:sectPr>
      </w:pPr>
    </w:p>
    <w:p w14:paraId="1D71BEF3" w14:textId="7CE77843" w:rsidR="00F23F15" w:rsidRPr="005839F3" w:rsidRDefault="00F23F15" w:rsidP="005839F3">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33807579" w:rsidR="00F23F15" w:rsidRPr="00C71E48" w:rsidRDefault="0096260E" w:rsidP="005839F3">
            <w:pPr>
              <w:spacing w:after="0" w:line="240" w:lineRule="auto"/>
              <w:ind w:hanging="14"/>
              <w:rPr>
                <w:rFonts w:ascii="Times New Roman" w:hAnsi="Times New Roman"/>
                <w:bCs/>
                <w:sz w:val="26"/>
                <w:szCs w:val="26"/>
              </w:rPr>
            </w:pPr>
            <w:r w:rsidRPr="0096260E">
              <w:rPr>
                <w:rFonts w:ascii="Times New Roman" w:hAnsi="Times New Roman"/>
                <w:b/>
                <w:bCs/>
                <w:sz w:val="26"/>
                <w:szCs w:val="26"/>
              </w:rPr>
              <w:t>МДК 04.01 Теоретическая подготовка по профессии 14341 машинист холодильных установок</w:t>
            </w:r>
          </w:p>
        </w:tc>
        <w:tc>
          <w:tcPr>
            <w:tcW w:w="7938" w:type="dxa"/>
          </w:tcPr>
          <w:p w14:paraId="43AA2431" w14:textId="33216822" w:rsidR="0096260E" w:rsidRPr="00CD0083" w:rsidRDefault="0096260E" w:rsidP="0096260E">
            <w:pPr>
              <w:spacing w:after="0" w:line="240" w:lineRule="auto"/>
              <w:jc w:val="both"/>
              <w:rPr>
                <w:rFonts w:ascii="Times New Roman" w:hAnsi="Times New Roman"/>
                <w:b/>
                <w:bCs/>
                <w:sz w:val="26"/>
                <w:szCs w:val="26"/>
              </w:rPr>
            </w:pPr>
            <w:r w:rsidRPr="00CD0083">
              <w:rPr>
                <w:rFonts w:ascii="Times New Roman" w:hAnsi="Times New Roman"/>
                <w:b/>
                <w:bCs/>
                <w:sz w:val="26"/>
                <w:szCs w:val="26"/>
              </w:rPr>
              <w:t>Тема 1.1 Обслуживание холодильных установок.</w:t>
            </w:r>
          </w:p>
          <w:p w14:paraId="408D9F83" w14:textId="426F5203"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-Пониженная температура кипения,</w:t>
            </w:r>
            <w:r>
              <w:rPr>
                <w:rFonts w:ascii="Times New Roman" w:hAnsi="Times New Roman"/>
                <w:sz w:val="26"/>
                <w:szCs w:val="26"/>
              </w:rPr>
              <w:t xml:space="preserve"> </w:t>
            </w:r>
            <w:r w:rsidRPr="0096260E">
              <w:rPr>
                <w:rFonts w:ascii="Times New Roman" w:hAnsi="Times New Roman"/>
                <w:sz w:val="26"/>
                <w:szCs w:val="26"/>
              </w:rPr>
              <w:t>повышенная температура конденсации.</w:t>
            </w:r>
          </w:p>
          <w:p w14:paraId="142D384A" w14:textId="1DD69053"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-Повышенная температура нагнетания,</w:t>
            </w:r>
            <w:r>
              <w:rPr>
                <w:rFonts w:ascii="Times New Roman" w:hAnsi="Times New Roman"/>
                <w:sz w:val="26"/>
                <w:szCs w:val="26"/>
              </w:rPr>
              <w:t xml:space="preserve"> </w:t>
            </w:r>
            <w:r w:rsidRPr="0096260E">
              <w:rPr>
                <w:rFonts w:ascii="Times New Roman" w:hAnsi="Times New Roman"/>
                <w:sz w:val="26"/>
                <w:szCs w:val="26"/>
              </w:rPr>
              <w:t>неполадки, связанные с</w:t>
            </w:r>
            <w:r>
              <w:rPr>
                <w:rFonts w:ascii="Times New Roman" w:hAnsi="Times New Roman"/>
                <w:sz w:val="26"/>
                <w:szCs w:val="26"/>
              </w:rPr>
              <w:t xml:space="preserve"> </w:t>
            </w:r>
            <w:r w:rsidRPr="0096260E">
              <w:rPr>
                <w:rFonts w:ascii="Times New Roman" w:hAnsi="Times New Roman"/>
                <w:sz w:val="26"/>
                <w:szCs w:val="26"/>
              </w:rPr>
              <w:t>ней.</w:t>
            </w:r>
          </w:p>
          <w:p w14:paraId="05F21F7E" w14:textId="77777777" w:rsid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Холодопроизводительность,</w:t>
            </w:r>
          </w:p>
          <w:p w14:paraId="25D51E3D" w14:textId="34ECA6EE"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Способы повышения</w:t>
            </w:r>
            <w:r>
              <w:rPr>
                <w:rFonts w:ascii="Times New Roman" w:hAnsi="Times New Roman"/>
                <w:sz w:val="26"/>
                <w:szCs w:val="26"/>
              </w:rPr>
              <w:t xml:space="preserve"> </w:t>
            </w:r>
            <w:proofErr w:type="spellStart"/>
            <w:r w:rsidRPr="0096260E">
              <w:rPr>
                <w:rFonts w:ascii="Times New Roman" w:hAnsi="Times New Roman"/>
                <w:sz w:val="26"/>
                <w:szCs w:val="26"/>
              </w:rPr>
              <w:t>холодо</w:t>
            </w:r>
            <w:proofErr w:type="spellEnd"/>
            <w:r>
              <w:rPr>
                <w:rFonts w:ascii="Times New Roman" w:hAnsi="Times New Roman"/>
                <w:sz w:val="26"/>
                <w:szCs w:val="26"/>
              </w:rPr>
              <w:t xml:space="preserve"> </w:t>
            </w:r>
            <w:r w:rsidRPr="0096260E">
              <w:rPr>
                <w:rFonts w:ascii="Times New Roman" w:hAnsi="Times New Roman"/>
                <w:sz w:val="26"/>
                <w:szCs w:val="26"/>
              </w:rPr>
              <w:t>производительности.</w:t>
            </w:r>
          </w:p>
          <w:p w14:paraId="7BF5DC34" w14:textId="75CCBB25"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-Влажный ход компрессора,</w:t>
            </w:r>
            <w:r>
              <w:rPr>
                <w:rFonts w:ascii="Times New Roman" w:hAnsi="Times New Roman"/>
                <w:sz w:val="26"/>
                <w:szCs w:val="26"/>
              </w:rPr>
              <w:t xml:space="preserve"> </w:t>
            </w:r>
            <w:r w:rsidRPr="0096260E">
              <w:rPr>
                <w:rFonts w:ascii="Times New Roman" w:hAnsi="Times New Roman"/>
                <w:sz w:val="26"/>
                <w:szCs w:val="26"/>
              </w:rPr>
              <w:t>понятие влажного хода.</w:t>
            </w:r>
          </w:p>
          <w:p w14:paraId="220DB320" w14:textId="4A346D9B"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-Основные неисправности,</w:t>
            </w:r>
            <w:r>
              <w:rPr>
                <w:rFonts w:ascii="Times New Roman" w:hAnsi="Times New Roman"/>
                <w:sz w:val="26"/>
                <w:szCs w:val="26"/>
              </w:rPr>
              <w:t xml:space="preserve"> </w:t>
            </w:r>
            <w:r w:rsidRPr="0096260E">
              <w:rPr>
                <w:rFonts w:ascii="Times New Roman" w:hAnsi="Times New Roman"/>
                <w:sz w:val="26"/>
                <w:szCs w:val="26"/>
              </w:rPr>
              <w:t xml:space="preserve">связанные с неполадками в компрессоре при влажном его ходе.  </w:t>
            </w:r>
          </w:p>
          <w:p w14:paraId="029D8C66"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 Выпуск неконденсирующихся газов.</w:t>
            </w:r>
          </w:p>
          <w:p w14:paraId="711FDA40"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-Основные методы защиты аппаратов от коррозии.</w:t>
            </w:r>
          </w:p>
          <w:p w14:paraId="6E04C81A"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-Приборы автоматики для защиты компрессоров.</w:t>
            </w:r>
          </w:p>
          <w:p w14:paraId="487D9225"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-Температурный режим работы ХУ.</w:t>
            </w:r>
          </w:p>
          <w:p w14:paraId="145C634B"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-Ознакомление с инструментами для ремонта холодильного оборудования.</w:t>
            </w:r>
          </w:p>
          <w:p w14:paraId="375A0385"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 xml:space="preserve">-Основные хладагенты и </w:t>
            </w:r>
            <w:proofErr w:type="spellStart"/>
            <w:r w:rsidRPr="0096260E">
              <w:rPr>
                <w:rFonts w:ascii="Times New Roman" w:hAnsi="Times New Roman"/>
                <w:sz w:val="26"/>
                <w:szCs w:val="26"/>
              </w:rPr>
              <w:t>хладоносители</w:t>
            </w:r>
            <w:proofErr w:type="spellEnd"/>
            <w:r w:rsidRPr="0096260E">
              <w:rPr>
                <w:rFonts w:ascii="Times New Roman" w:hAnsi="Times New Roman"/>
                <w:sz w:val="26"/>
                <w:szCs w:val="26"/>
              </w:rPr>
              <w:t>. Их характеристика.</w:t>
            </w:r>
          </w:p>
          <w:p w14:paraId="1345E5E7"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-Влияние свойств холодильного агента на показатели холодильных машин и компрессоров.</w:t>
            </w:r>
          </w:p>
          <w:p w14:paraId="7B91878F" w14:textId="4B6B6F6F"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-Градирня, основные узлы и детали,</w:t>
            </w:r>
            <w:r>
              <w:rPr>
                <w:rFonts w:ascii="Times New Roman" w:hAnsi="Times New Roman"/>
                <w:sz w:val="26"/>
                <w:szCs w:val="26"/>
              </w:rPr>
              <w:t xml:space="preserve"> </w:t>
            </w:r>
            <w:r w:rsidRPr="0096260E">
              <w:rPr>
                <w:rFonts w:ascii="Times New Roman" w:hAnsi="Times New Roman"/>
                <w:sz w:val="26"/>
                <w:szCs w:val="26"/>
              </w:rPr>
              <w:t>принцип работы.</w:t>
            </w:r>
          </w:p>
          <w:p w14:paraId="190A8571" w14:textId="4CAB6A85"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-Техническое обслуживание градирен</w:t>
            </w:r>
            <w:r>
              <w:rPr>
                <w:rFonts w:ascii="Times New Roman" w:hAnsi="Times New Roman"/>
                <w:sz w:val="26"/>
                <w:szCs w:val="26"/>
              </w:rPr>
              <w:t xml:space="preserve">, </w:t>
            </w:r>
            <w:r w:rsidRPr="0096260E">
              <w:rPr>
                <w:rFonts w:ascii="Times New Roman" w:hAnsi="Times New Roman"/>
                <w:sz w:val="26"/>
                <w:szCs w:val="26"/>
              </w:rPr>
              <w:t>виды градирен.</w:t>
            </w:r>
          </w:p>
          <w:p w14:paraId="43AE09B5"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 xml:space="preserve">-Изучение способов </w:t>
            </w:r>
            <w:proofErr w:type="spellStart"/>
            <w:r w:rsidRPr="0096260E">
              <w:rPr>
                <w:rFonts w:ascii="Times New Roman" w:hAnsi="Times New Roman"/>
                <w:sz w:val="26"/>
                <w:szCs w:val="26"/>
              </w:rPr>
              <w:t>оттайки</w:t>
            </w:r>
            <w:proofErr w:type="spellEnd"/>
            <w:r w:rsidRPr="0096260E">
              <w:rPr>
                <w:rFonts w:ascii="Times New Roman" w:hAnsi="Times New Roman"/>
                <w:sz w:val="26"/>
                <w:szCs w:val="26"/>
              </w:rPr>
              <w:t xml:space="preserve"> камерного оборудования.</w:t>
            </w:r>
          </w:p>
          <w:p w14:paraId="06B72D70" w14:textId="2C480969"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-Смазочные масла,</w:t>
            </w:r>
            <w:r>
              <w:rPr>
                <w:rFonts w:ascii="Times New Roman" w:hAnsi="Times New Roman"/>
                <w:sz w:val="26"/>
                <w:szCs w:val="26"/>
              </w:rPr>
              <w:t xml:space="preserve"> </w:t>
            </w:r>
            <w:r w:rsidRPr="0096260E">
              <w:rPr>
                <w:rFonts w:ascii="Times New Roman" w:hAnsi="Times New Roman"/>
                <w:sz w:val="26"/>
                <w:szCs w:val="26"/>
              </w:rPr>
              <w:t>виды масел.</w:t>
            </w:r>
          </w:p>
          <w:p w14:paraId="3C56DC82"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-Выключение холодильной установки, подготовка к пуску, пуск холодильной установки.</w:t>
            </w:r>
          </w:p>
          <w:p w14:paraId="6B563141" w14:textId="67225C49"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-Влияние температурного режима на холодопроизводительность,</w:t>
            </w:r>
            <w:r>
              <w:rPr>
                <w:rFonts w:ascii="Times New Roman" w:hAnsi="Times New Roman"/>
                <w:sz w:val="26"/>
                <w:szCs w:val="26"/>
              </w:rPr>
              <w:t xml:space="preserve"> </w:t>
            </w:r>
            <w:r w:rsidRPr="0096260E">
              <w:rPr>
                <w:rFonts w:ascii="Times New Roman" w:hAnsi="Times New Roman"/>
                <w:sz w:val="26"/>
                <w:szCs w:val="26"/>
              </w:rPr>
              <w:t>потребляемую мощность.</w:t>
            </w:r>
          </w:p>
          <w:p w14:paraId="64AC7622"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-Пополнение системы рассолом.</w:t>
            </w:r>
          </w:p>
          <w:p w14:paraId="473CE95E"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-Техническое освидетельствование аппаратов.</w:t>
            </w:r>
          </w:p>
          <w:p w14:paraId="06D18E06" w14:textId="2C3B52E8"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lastRenderedPageBreak/>
              <w:t>Оказание первой помощи пострадавшему при ожогах,</w:t>
            </w:r>
            <w:r>
              <w:rPr>
                <w:rFonts w:ascii="Times New Roman" w:hAnsi="Times New Roman"/>
                <w:sz w:val="26"/>
                <w:szCs w:val="26"/>
              </w:rPr>
              <w:t xml:space="preserve"> </w:t>
            </w:r>
            <w:r w:rsidRPr="0096260E">
              <w:rPr>
                <w:rFonts w:ascii="Times New Roman" w:hAnsi="Times New Roman"/>
                <w:sz w:val="26"/>
                <w:szCs w:val="26"/>
              </w:rPr>
              <w:t>травмах на аммиачном производстве.</w:t>
            </w:r>
          </w:p>
          <w:p w14:paraId="0C4389FF" w14:textId="36E0982A" w:rsidR="00CD0083" w:rsidRPr="00317A75" w:rsidRDefault="0096260E" w:rsidP="00CD0083">
            <w:pPr>
              <w:spacing w:after="0" w:line="240" w:lineRule="auto"/>
              <w:jc w:val="both"/>
              <w:rPr>
                <w:rFonts w:ascii="Times New Roman" w:hAnsi="Times New Roman"/>
                <w:sz w:val="26"/>
                <w:szCs w:val="26"/>
              </w:rPr>
            </w:pPr>
            <w:r w:rsidRPr="0096260E">
              <w:rPr>
                <w:rFonts w:ascii="Times New Roman" w:hAnsi="Times New Roman"/>
                <w:sz w:val="26"/>
                <w:szCs w:val="26"/>
              </w:rPr>
              <w:t>Холодильный транспорт,</w:t>
            </w:r>
            <w:r>
              <w:rPr>
                <w:rFonts w:ascii="Times New Roman" w:hAnsi="Times New Roman"/>
                <w:sz w:val="26"/>
                <w:szCs w:val="26"/>
              </w:rPr>
              <w:t xml:space="preserve"> </w:t>
            </w:r>
            <w:r w:rsidRPr="0096260E">
              <w:rPr>
                <w:rFonts w:ascii="Times New Roman" w:hAnsi="Times New Roman"/>
                <w:sz w:val="26"/>
                <w:szCs w:val="26"/>
              </w:rPr>
              <w:t>виды,</w:t>
            </w:r>
            <w:r>
              <w:rPr>
                <w:rFonts w:ascii="Times New Roman" w:hAnsi="Times New Roman"/>
                <w:sz w:val="26"/>
                <w:szCs w:val="26"/>
              </w:rPr>
              <w:t xml:space="preserve"> </w:t>
            </w:r>
            <w:r w:rsidRPr="0096260E">
              <w:rPr>
                <w:rFonts w:ascii="Times New Roman" w:hAnsi="Times New Roman"/>
                <w:sz w:val="26"/>
                <w:szCs w:val="26"/>
              </w:rPr>
              <w:t>достоинства и недостатки.</w:t>
            </w:r>
          </w:p>
        </w:tc>
        <w:tc>
          <w:tcPr>
            <w:tcW w:w="1701" w:type="dxa"/>
          </w:tcPr>
          <w:p w14:paraId="6885075A" w14:textId="77777777" w:rsidR="00F23F15" w:rsidRPr="00B65327" w:rsidRDefault="00B65327" w:rsidP="005839F3">
            <w:pPr>
              <w:autoSpaceDE w:val="0"/>
              <w:autoSpaceDN w:val="0"/>
              <w:adjustRightInd w:val="0"/>
              <w:spacing w:after="0" w:line="240" w:lineRule="auto"/>
              <w:jc w:val="center"/>
              <w:rPr>
                <w:rFonts w:ascii="Times New Roman" w:hAnsi="Times New Roman"/>
                <w:bCs/>
                <w:sz w:val="26"/>
                <w:szCs w:val="26"/>
              </w:rPr>
            </w:pPr>
            <w:r w:rsidRPr="00B65327">
              <w:rPr>
                <w:rFonts w:ascii="Times New Roman" w:hAnsi="Times New Roman"/>
                <w:bCs/>
                <w:sz w:val="26"/>
                <w:szCs w:val="26"/>
              </w:rPr>
              <w:lastRenderedPageBreak/>
              <w:t>44</w:t>
            </w:r>
          </w:p>
          <w:p w14:paraId="5E9239BB"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46D0384A"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CC4621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976E99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1CF1E1D"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41D90B96"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599C84C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6414C55"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4C4AFBC"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6EA8988"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2B44A6F9"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EF3996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7A78219"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4D2FC34"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DC68BE5"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EA5DC3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8FC6787"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AF33A5A"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56B26CF7"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4708657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60FFE94"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39CBA9B6"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3E25DE0B"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737681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5AA38A08"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6BED43B"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9067D04"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4A1360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0E06B0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200C4A8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3D69B4E0" w14:textId="0C75D8D6" w:rsidR="00B65327" w:rsidRPr="00C71E48"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tc>
        <w:tc>
          <w:tcPr>
            <w:tcW w:w="3402" w:type="dxa"/>
          </w:tcPr>
          <w:p w14:paraId="1B4CC1A8" w14:textId="2F273788" w:rsidR="00C93E8A"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lastRenderedPageBreak/>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5839F3">
            <w:pPr>
              <w:spacing w:after="0" w:line="240" w:lineRule="auto"/>
              <w:rPr>
                <w:rFonts w:ascii="Times New Roman" w:hAnsi="Times New Roman"/>
                <w:bCs/>
                <w:sz w:val="26"/>
                <w:szCs w:val="26"/>
              </w:rPr>
            </w:pPr>
          </w:p>
          <w:p w14:paraId="35004B49" w14:textId="77777777" w:rsidR="008D1947" w:rsidRDefault="008D1947" w:rsidP="005839F3">
            <w:pPr>
              <w:spacing w:after="0" w:line="240" w:lineRule="auto"/>
              <w:rPr>
                <w:rFonts w:ascii="Times New Roman" w:hAnsi="Times New Roman"/>
                <w:bCs/>
                <w:sz w:val="26"/>
                <w:szCs w:val="26"/>
              </w:rPr>
            </w:pPr>
          </w:p>
          <w:p w14:paraId="18FA889A" w14:textId="5E573856" w:rsidR="008D1947" w:rsidRDefault="008D1947" w:rsidP="005839F3">
            <w:pPr>
              <w:spacing w:after="0" w:line="240" w:lineRule="auto"/>
              <w:rPr>
                <w:rFonts w:ascii="Times New Roman" w:hAnsi="Times New Roman"/>
                <w:bCs/>
                <w:sz w:val="26"/>
                <w:szCs w:val="26"/>
              </w:rPr>
            </w:pPr>
          </w:p>
          <w:p w14:paraId="53192484" w14:textId="069ABDAA" w:rsidR="008D1947" w:rsidRDefault="008D1947" w:rsidP="005839F3">
            <w:pPr>
              <w:spacing w:after="0" w:line="240" w:lineRule="auto"/>
              <w:rPr>
                <w:rFonts w:ascii="Times New Roman" w:hAnsi="Times New Roman"/>
                <w:bCs/>
                <w:sz w:val="26"/>
                <w:szCs w:val="26"/>
              </w:rPr>
            </w:pPr>
          </w:p>
          <w:p w14:paraId="796AD0D6" w14:textId="77777777" w:rsidR="008D1947" w:rsidRPr="00C71E48" w:rsidRDefault="008D1947" w:rsidP="005839F3">
            <w:pPr>
              <w:spacing w:after="0" w:line="240" w:lineRule="auto"/>
              <w:rPr>
                <w:rFonts w:ascii="Times New Roman" w:hAnsi="Times New Roman"/>
                <w:bCs/>
                <w:sz w:val="26"/>
                <w:szCs w:val="26"/>
              </w:rPr>
            </w:pPr>
          </w:p>
          <w:p w14:paraId="09B49A9C" w14:textId="709C003A" w:rsidR="008D1947" w:rsidRDefault="008D1947" w:rsidP="005839F3">
            <w:pPr>
              <w:spacing w:after="0" w:line="240" w:lineRule="auto"/>
              <w:rPr>
                <w:rFonts w:ascii="Times New Roman" w:hAnsi="Times New Roman"/>
                <w:bCs/>
                <w:sz w:val="26"/>
                <w:szCs w:val="26"/>
              </w:rPr>
            </w:pPr>
          </w:p>
          <w:p w14:paraId="2BC19BB2" w14:textId="77777777" w:rsidR="008D1947" w:rsidRPr="00C71E48" w:rsidRDefault="008D1947" w:rsidP="005839F3">
            <w:pPr>
              <w:spacing w:after="0" w:line="240" w:lineRule="auto"/>
              <w:rPr>
                <w:rFonts w:ascii="Times New Roman" w:hAnsi="Times New Roman"/>
                <w:bCs/>
                <w:sz w:val="26"/>
                <w:szCs w:val="26"/>
              </w:rPr>
            </w:pPr>
          </w:p>
          <w:p w14:paraId="6AADFA0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B65327" w:rsidRPr="00C71E48" w14:paraId="74007A25" w14:textId="77777777" w:rsidTr="004F4E84">
        <w:tc>
          <w:tcPr>
            <w:tcW w:w="2978" w:type="dxa"/>
          </w:tcPr>
          <w:p w14:paraId="1D477469" w14:textId="77777777" w:rsidR="00B65327" w:rsidRPr="0096260E" w:rsidRDefault="00B65327" w:rsidP="005839F3">
            <w:pPr>
              <w:spacing w:after="0" w:line="240" w:lineRule="auto"/>
              <w:ind w:hanging="14"/>
              <w:rPr>
                <w:rFonts w:ascii="Times New Roman" w:hAnsi="Times New Roman"/>
                <w:b/>
                <w:bCs/>
                <w:sz w:val="26"/>
                <w:szCs w:val="26"/>
              </w:rPr>
            </w:pPr>
          </w:p>
        </w:tc>
        <w:tc>
          <w:tcPr>
            <w:tcW w:w="7938" w:type="dxa"/>
          </w:tcPr>
          <w:p w14:paraId="642C00C1" w14:textId="77777777" w:rsidR="00B65327" w:rsidRPr="00B65327" w:rsidRDefault="00B65327" w:rsidP="00B65327">
            <w:pPr>
              <w:spacing w:after="0" w:line="240" w:lineRule="auto"/>
              <w:jc w:val="both"/>
              <w:rPr>
                <w:rFonts w:ascii="Times New Roman" w:hAnsi="Times New Roman"/>
                <w:b/>
                <w:bCs/>
                <w:sz w:val="26"/>
                <w:szCs w:val="26"/>
              </w:rPr>
            </w:pPr>
            <w:r w:rsidRPr="00B65327">
              <w:rPr>
                <w:rFonts w:ascii="Times New Roman" w:hAnsi="Times New Roman"/>
                <w:b/>
                <w:bCs/>
                <w:sz w:val="26"/>
                <w:szCs w:val="26"/>
              </w:rPr>
              <w:t>Тема 1.2 Техническое обслуживание малых холодильных машин и торговых холодильных установок.</w:t>
            </w:r>
          </w:p>
          <w:p w14:paraId="0725E760"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b/>
                <w:bCs/>
                <w:sz w:val="26"/>
                <w:szCs w:val="26"/>
              </w:rPr>
              <w:t>-</w:t>
            </w:r>
            <w:r w:rsidRPr="00B65327">
              <w:rPr>
                <w:rFonts w:ascii="Times New Roman" w:hAnsi="Times New Roman"/>
                <w:sz w:val="26"/>
                <w:szCs w:val="26"/>
              </w:rPr>
              <w:t>Виды торгового оборудования: лари, морозильники, шкафы, витрины.</w:t>
            </w:r>
          </w:p>
          <w:p w14:paraId="5429F9A2"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-Основные неисправности торгового оборудования. Способы их устранения.</w:t>
            </w:r>
          </w:p>
          <w:p w14:paraId="695A98AF"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 xml:space="preserve">-Бытовые холодильники и морозильники.          </w:t>
            </w:r>
          </w:p>
          <w:p w14:paraId="53A073CC"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-Основные неполадки в работе бытовых холодильников, способы их -устранения.</w:t>
            </w:r>
          </w:p>
          <w:p w14:paraId="4D874D79"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w:t>
            </w:r>
            <w:proofErr w:type="gramStart"/>
            <w:r w:rsidRPr="00B65327">
              <w:rPr>
                <w:rFonts w:ascii="Times New Roman" w:hAnsi="Times New Roman"/>
                <w:sz w:val="26"/>
                <w:szCs w:val="26"/>
              </w:rPr>
              <w:t>Изоляция .применяемая</w:t>
            </w:r>
            <w:proofErr w:type="gramEnd"/>
            <w:r w:rsidRPr="00B65327">
              <w:rPr>
                <w:rFonts w:ascii="Times New Roman" w:hAnsi="Times New Roman"/>
                <w:sz w:val="26"/>
                <w:szCs w:val="26"/>
              </w:rPr>
              <w:t xml:space="preserve"> в контуре холодильника и принцип работы бытового и торгового холодильника.</w:t>
            </w:r>
          </w:p>
          <w:p w14:paraId="5AB3F82B"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Замена уплотнителя на дверях, замена и заправка хладагентом.</w:t>
            </w:r>
          </w:p>
          <w:p w14:paraId="454461F6"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Теплоизоляция, свойства и ее подбор.</w:t>
            </w:r>
          </w:p>
          <w:p w14:paraId="6B6EFA20"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Абсорбционные холодильники, устройство, принцип работы.</w:t>
            </w:r>
          </w:p>
          <w:p w14:paraId="1B7E7CB6"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Системы смазки центробежных насосов.</w:t>
            </w:r>
          </w:p>
          <w:p w14:paraId="59498F59" w14:textId="5E8318EC" w:rsidR="00B65327" w:rsidRPr="00CD0083" w:rsidRDefault="00B65327" w:rsidP="00B65327">
            <w:pPr>
              <w:spacing w:after="0" w:line="240" w:lineRule="auto"/>
              <w:jc w:val="both"/>
              <w:rPr>
                <w:rFonts w:ascii="Times New Roman" w:hAnsi="Times New Roman"/>
                <w:b/>
                <w:bCs/>
                <w:sz w:val="26"/>
                <w:szCs w:val="26"/>
              </w:rPr>
            </w:pPr>
            <w:proofErr w:type="gramStart"/>
            <w:r w:rsidRPr="00B65327">
              <w:rPr>
                <w:rFonts w:ascii="Times New Roman" w:hAnsi="Times New Roman"/>
                <w:sz w:val="26"/>
                <w:szCs w:val="26"/>
              </w:rPr>
              <w:t>Системы  смазки</w:t>
            </w:r>
            <w:proofErr w:type="gramEnd"/>
            <w:r w:rsidRPr="00B65327">
              <w:rPr>
                <w:rFonts w:ascii="Times New Roman" w:hAnsi="Times New Roman"/>
                <w:sz w:val="26"/>
                <w:szCs w:val="26"/>
              </w:rPr>
              <w:t xml:space="preserve"> спиральных компрессоров.</w:t>
            </w:r>
          </w:p>
        </w:tc>
        <w:tc>
          <w:tcPr>
            <w:tcW w:w="1701" w:type="dxa"/>
          </w:tcPr>
          <w:p w14:paraId="760D33CD" w14:textId="50C99E38" w:rsidR="00B65327" w:rsidRPr="00B65327" w:rsidRDefault="00B65327" w:rsidP="005839F3">
            <w:pPr>
              <w:autoSpaceDE w:val="0"/>
              <w:autoSpaceDN w:val="0"/>
              <w:adjustRightInd w:val="0"/>
              <w:spacing w:after="0" w:line="240" w:lineRule="auto"/>
              <w:jc w:val="center"/>
              <w:rPr>
                <w:rFonts w:ascii="Times New Roman" w:hAnsi="Times New Roman"/>
                <w:bCs/>
                <w:sz w:val="26"/>
                <w:szCs w:val="26"/>
              </w:rPr>
            </w:pPr>
            <w:r>
              <w:rPr>
                <w:rFonts w:ascii="Times New Roman" w:hAnsi="Times New Roman"/>
                <w:bCs/>
                <w:sz w:val="26"/>
                <w:szCs w:val="26"/>
              </w:rPr>
              <w:t>22</w:t>
            </w:r>
          </w:p>
        </w:tc>
        <w:tc>
          <w:tcPr>
            <w:tcW w:w="3402" w:type="dxa"/>
          </w:tcPr>
          <w:p w14:paraId="6EA6A0A7" w14:textId="77777777" w:rsidR="00B65327" w:rsidRPr="00B65327" w:rsidRDefault="00B65327" w:rsidP="00B65327">
            <w:pPr>
              <w:spacing w:after="0" w:line="240" w:lineRule="auto"/>
              <w:rPr>
                <w:rFonts w:ascii="Times New Roman" w:hAnsi="Times New Roman"/>
                <w:bCs/>
                <w:sz w:val="26"/>
                <w:szCs w:val="26"/>
              </w:rPr>
            </w:pPr>
            <w:r w:rsidRPr="00B65327">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738943F1" w14:textId="77777777" w:rsidR="00B65327" w:rsidRPr="00C71E48" w:rsidRDefault="00B65327" w:rsidP="005839F3">
            <w:pPr>
              <w:spacing w:after="0" w:line="240" w:lineRule="auto"/>
              <w:rPr>
                <w:rFonts w:ascii="Times New Roman" w:hAnsi="Times New Roman"/>
                <w:bCs/>
                <w:sz w:val="26"/>
                <w:szCs w:val="26"/>
              </w:rPr>
            </w:pPr>
          </w:p>
        </w:tc>
      </w:tr>
      <w:tr w:rsidR="00B65327" w:rsidRPr="00C71E48" w14:paraId="78BFAC4F" w14:textId="77777777" w:rsidTr="004F4E84">
        <w:tc>
          <w:tcPr>
            <w:tcW w:w="2978" w:type="dxa"/>
          </w:tcPr>
          <w:p w14:paraId="71233095" w14:textId="77777777" w:rsidR="00B65327" w:rsidRPr="0096260E" w:rsidRDefault="00B65327" w:rsidP="005839F3">
            <w:pPr>
              <w:spacing w:after="0" w:line="240" w:lineRule="auto"/>
              <w:ind w:hanging="14"/>
              <w:rPr>
                <w:rFonts w:ascii="Times New Roman" w:hAnsi="Times New Roman"/>
                <w:b/>
                <w:bCs/>
                <w:sz w:val="26"/>
                <w:szCs w:val="26"/>
              </w:rPr>
            </w:pPr>
          </w:p>
        </w:tc>
        <w:tc>
          <w:tcPr>
            <w:tcW w:w="7938" w:type="dxa"/>
          </w:tcPr>
          <w:p w14:paraId="2608FF98" w14:textId="77777777" w:rsidR="00B65327" w:rsidRDefault="00B65327" w:rsidP="00B65327">
            <w:pPr>
              <w:spacing w:after="0" w:line="240" w:lineRule="auto"/>
              <w:jc w:val="both"/>
              <w:rPr>
                <w:rFonts w:ascii="Times New Roman" w:hAnsi="Times New Roman"/>
                <w:b/>
                <w:bCs/>
                <w:sz w:val="26"/>
                <w:szCs w:val="26"/>
              </w:rPr>
            </w:pPr>
            <w:r w:rsidRPr="0096260E">
              <w:rPr>
                <w:rFonts w:ascii="Times New Roman" w:hAnsi="Times New Roman"/>
                <w:b/>
                <w:bCs/>
                <w:sz w:val="26"/>
                <w:szCs w:val="26"/>
              </w:rPr>
              <w:t>Тема 1.3 Основные положения ремонта.</w:t>
            </w:r>
          </w:p>
          <w:p w14:paraId="4242226A"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-Износ деталей, виды износа.</w:t>
            </w:r>
          </w:p>
          <w:p w14:paraId="7E2F1F2F"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-Надежность ХМ и КМ, основные определения и показатели.</w:t>
            </w:r>
          </w:p>
          <w:p w14:paraId="70CC56BE"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-Испытания на надежность, испытания на безотказность.</w:t>
            </w:r>
          </w:p>
          <w:p w14:paraId="6A289CD9"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-Технология ремонта арматуры и трубопроводов.</w:t>
            </w:r>
          </w:p>
          <w:p w14:paraId="33162B57"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-Ремонт малых холодильных машин.</w:t>
            </w:r>
          </w:p>
          <w:p w14:paraId="748981C4"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-Особенности организации ремонта.</w:t>
            </w:r>
          </w:p>
          <w:p w14:paraId="5A444240"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 Технология ремонта герметичных холодильных агрегатов.</w:t>
            </w:r>
          </w:p>
          <w:p w14:paraId="07AE6972"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 xml:space="preserve"> -</w:t>
            </w:r>
            <w:proofErr w:type="gramStart"/>
            <w:r w:rsidRPr="00CD0083">
              <w:rPr>
                <w:rFonts w:ascii="Times New Roman" w:hAnsi="Times New Roman"/>
                <w:sz w:val="26"/>
                <w:szCs w:val="26"/>
              </w:rPr>
              <w:t>Ремонт  теплоизоляционных</w:t>
            </w:r>
            <w:proofErr w:type="gramEnd"/>
            <w:r w:rsidRPr="00CD0083">
              <w:rPr>
                <w:rFonts w:ascii="Times New Roman" w:hAnsi="Times New Roman"/>
                <w:sz w:val="26"/>
                <w:szCs w:val="26"/>
              </w:rPr>
              <w:t xml:space="preserve">  ограждающих конструкций</w:t>
            </w:r>
          </w:p>
          <w:p w14:paraId="490FE5DF"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-Продувка труб систем холодильных установок.</w:t>
            </w:r>
          </w:p>
          <w:p w14:paraId="01F28358"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-Обкатка и испытание после ремонта.</w:t>
            </w:r>
          </w:p>
          <w:p w14:paraId="6E0BBBF0" w14:textId="75D042B0" w:rsidR="00B65327" w:rsidRPr="00B65327"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lastRenderedPageBreak/>
              <w:t xml:space="preserve">-Заливка </w:t>
            </w:r>
            <w:proofErr w:type="gramStart"/>
            <w:r w:rsidRPr="00CD0083">
              <w:rPr>
                <w:rFonts w:ascii="Times New Roman" w:hAnsi="Times New Roman"/>
                <w:sz w:val="26"/>
                <w:szCs w:val="26"/>
              </w:rPr>
              <w:t xml:space="preserve">деталей  </w:t>
            </w:r>
            <w:proofErr w:type="spellStart"/>
            <w:r w:rsidRPr="00CD0083">
              <w:rPr>
                <w:rFonts w:ascii="Times New Roman" w:hAnsi="Times New Roman"/>
                <w:sz w:val="26"/>
                <w:szCs w:val="26"/>
              </w:rPr>
              <w:t>боббитом</w:t>
            </w:r>
            <w:proofErr w:type="spellEnd"/>
            <w:proofErr w:type="gramEnd"/>
            <w:r w:rsidRPr="00CD0083">
              <w:rPr>
                <w:rFonts w:ascii="Times New Roman" w:hAnsi="Times New Roman"/>
                <w:sz w:val="26"/>
                <w:szCs w:val="26"/>
              </w:rPr>
              <w:t>. Восстановление деталей.</w:t>
            </w:r>
          </w:p>
        </w:tc>
        <w:tc>
          <w:tcPr>
            <w:tcW w:w="1701" w:type="dxa"/>
          </w:tcPr>
          <w:p w14:paraId="5335D11C" w14:textId="450638D2" w:rsidR="00B65327" w:rsidRPr="00B65327" w:rsidRDefault="00B65327" w:rsidP="005839F3">
            <w:pPr>
              <w:autoSpaceDE w:val="0"/>
              <w:autoSpaceDN w:val="0"/>
              <w:adjustRightInd w:val="0"/>
              <w:spacing w:after="0" w:line="240" w:lineRule="auto"/>
              <w:jc w:val="center"/>
              <w:rPr>
                <w:rFonts w:ascii="Times New Roman" w:hAnsi="Times New Roman"/>
                <w:bCs/>
                <w:sz w:val="26"/>
                <w:szCs w:val="26"/>
              </w:rPr>
            </w:pPr>
            <w:r>
              <w:rPr>
                <w:rFonts w:ascii="Times New Roman" w:hAnsi="Times New Roman"/>
                <w:bCs/>
                <w:sz w:val="26"/>
                <w:szCs w:val="26"/>
              </w:rPr>
              <w:lastRenderedPageBreak/>
              <w:t>24</w:t>
            </w:r>
          </w:p>
        </w:tc>
        <w:tc>
          <w:tcPr>
            <w:tcW w:w="3402" w:type="dxa"/>
          </w:tcPr>
          <w:p w14:paraId="0E7A4BE5" w14:textId="77777777" w:rsidR="00B65327" w:rsidRPr="00B65327" w:rsidRDefault="00B65327" w:rsidP="00B65327">
            <w:pPr>
              <w:spacing w:after="0" w:line="240" w:lineRule="auto"/>
              <w:rPr>
                <w:rFonts w:ascii="Times New Roman" w:hAnsi="Times New Roman"/>
                <w:bCs/>
                <w:sz w:val="26"/>
                <w:szCs w:val="26"/>
              </w:rPr>
            </w:pPr>
            <w:r w:rsidRPr="00B65327">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52A400CD" w14:textId="77777777" w:rsidR="00B65327" w:rsidRPr="00C71E48" w:rsidRDefault="00B65327" w:rsidP="005839F3">
            <w:pPr>
              <w:spacing w:after="0" w:line="240" w:lineRule="auto"/>
              <w:rPr>
                <w:rFonts w:ascii="Times New Roman" w:hAnsi="Times New Roman"/>
                <w:bCs/>
                <w:sz w:val="26"/>
                <w:szCs w:val="26"/>
              </w:rPr>
            </w:pPr>
          </w:p>
        </w:tc>
      </w:tr>
      <w:tr w:rsidR="00B65327" w:rsidRPr="00C71E48" w14:paraId="35799E5A" w14:textId="77777777" w:rsidTr="004F4E84">
        <w:tc>
          <w:tcPr>
            <w:tcW w:w="2978" w:type="dxa"/>
          </w:tcPr>
          <w:p w14:paraId="43170990" w14:textId="77777777" w:rsidR="00B65327" w:rsidRPr="0096260E" w:rsidRDefault="00B65327" w:rsidP="005839F3">
            <w:pPr>
              <w:spacing w:after="0" w:line="240" w:lineRule="auto"/>
              <w:ind w:hanging="14"/>
              <w:rPr>
                <w:rFonts w:ascii="Times New Roman" w:hAnsi="Times New Roman"/>
                <w:b/>
                <w:bCs/>
                <w:sz w:val="26"/>
                <w:szCs w:val="26"/>
              </w:rPr>
            </w:pPr>
          </w:p>
        </w:tc>
        <w:tc>
          <w:tcPr>
            <w:tcW w:w="7938" w:type="dxa"/>
          </w:tcPr>
          <w:p w14:paraId="0B09D751" w14:textId="77777777" w:rsidR="00B65327" w:rsidRPr="00CD0083" w:rsidRDefault="00B65327" w:rsidP="00B65327">
            <w:pPr>
              <w:spacing w:after="0" w:line="240" w:lineRule="auto"/>
              <w:jc w:val="both"/>
              <w:rPr>
                <w:rFonts w:ascii="Times New Roman" w:hAnsi="Times New Roman"/>
                <w:b/>
                <w:bCs/>
                <w:sz w:val="26"/>
                <w:szCs w:val="26"/>
              </w:rPr>
            </w:pPr>
            <w:r w:rsidRPr="00CD0083">
              <w:rPr>
                <w:rFonts w:ascii="Times New Roman" w:hAnsi="Times New Roman"/>
                <w:b/>
                <w:bCs/>
                <w:sz w:val="26"/>
                <w:szCs w:val="26"/>
              </w:rPr>
              <w:t>Тема 1.4 Техническая документация и отчетность по обслуживанию холодильных установок.</w:t>
            </w:r>
          </w:p>
          <w:p w14:paraId="139604C9"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 Виды и причины травматизма.</w:t>
            </w:r>
          </w:p>
          <w:p w14:paraId="65D6AB5B" w14:textId="7D425BFF" w:rsidR="00B65327" w:rsidRPr="0096260E" w:rsidRDefault="00B65327" w:rsidP="00B65327">
            <w:pPr>
              <w:spacing w:after="0" w:line="240" w:lineRule="auto"/>
              <w:jc w:val="both"/>
              <w:rPr>
                <w:rFonts w:ascii="Times New Roman" w:hAnsi="Times New Roman"/>
                <w:b/>
                <w:bCs/>
                <w:sz w:val="26"/>
                <w:szCs w:val="26"/>
              </w:rPr>
            </w:pPr>
            <w:r w:rsidRPr="00CD0083">
              <w:rPr>
                <w:rFonts w:ascii="Times New Roman" w:hAnsi="Times New Roman"/>
                <w:sz w:val="26"/>
                <w:szCs w:val="26"/>
              </w:rPr>
              <w:t>-Необходимый инвентарь в компрессорном цехе, средства пожаротушения и СИЗ.</w:t>
            </w:r>
          </w:p>
        </w:tc>
        <w:tc>
          <w:tcPr>
            <w:tcW w:w="1701" w:type="dxa"/>
          </w:tcPr>
          <w:p w14:paraId="7778BE49" w14:textId="06A98586" w:rsidR="00B65327" w:rsidRPr="00B65327" w:rsidRDefault="00B65327" w:rsidP="005839F3">
            <w:pPr>
              <w:autoSpaceDE w:val="0"/>
              <w:autoSpaceDN w:val="0"/>
              <w:adjustRightInd w:val="0"/>
              <w:spacing w:after="0" w:line="240" w:lineRule="auto"/>
              <w:jc w:val="center"/>
              <w:rPr>
                <w:rFonts w:ascii="Times New Roman" w:hAnsi="Times New Roman"/>
                <w:bCs/>
                <w:sz w:val="26"/>
                <w:szCs w:val="26"/>
              </w:rPr>
            </w:pPr>
            <w:r>
              <w:rPr>
                <w:rFonts w:ascii="Times New Roman" w:hAnsi="Times New Roman"/>
                <w:bCs/>
                <w:sz w:val="26"/>
                <w:szCs w:val="26"/>
              </w:rPr>
              <w:t>15</w:t>
            </w:r>
          </w:p>
        </w:tc>
        <w:tc>
          <w:tcPr>
            <w:tcW w:w="3402" w:type="dxa"/>
          </w:tcPr>
          <w:p w14:paraId="14646FB5" w14:textId="77777777" w:rsidR="00B65327" w:rsidRPr="00B65327" w:rsidRDefault="00B65327" w:rsidP="00B65327">
            <w:pPr>
              <w:spacing w:after="0" w:line="240" w:lineRule="auto"/>
              <w:rPr>
                <w:rFonts w:ascii="Times New Roman" w:hAnsi="Times New Roman"/>
                <w:bCs/>
                <w:sz w:val="26"/>
                <w:szCs w:val="26"/>
              </w:rPr>
            </w:pPr>
            <w:r w:rsidRPr="00B65327">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6E28FCDD" w14:textId="77777777" w:rsidR="00B65327" w:rsidRPr="00C71E48" w:rsidRDefault="00B65327" w:rsidP="005839F3">
            <w:pPr>
              <w:spacing w:after="0" w:line="240" w:lineRule="auto"/>
              <w:rPr>
                <w:rFonts w:ascii="Times New Roman" w:hAnsi="Times New Roman"/>
                <w:bCs/>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618C7F2F" w:rsidR="007C2415" w:rsidRPr="00C71E48" w:rsidRDefault="00B65327" w:rsidP="005839F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105</w:t>
            </w:r>
          </w:p>
        </w:tc>
        <w:tc>
          <w:tcPr>
            <w:tcW w:w="3402" w:type="dxa"/>
          </w:tcPr>
          <w:p w14:paraId="226E7ED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bl>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lastRenderedPageBreak/>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71E48">
        <w:rPr>
          <w:rFonts w:ascii="Times New Roman" w:hAnsi="Times New Roman"/>
          <w:color w:val="000000"/>
          <w:sz w:val="26"/>
          <w:szCs w:val="26"/>
        </w:rPr>
        <w:t>микрогруппы</w:t>
      </w:r>
      <w:proofErr w:type="spellEnd"/>
      <w:r w:rsidRPr="00C71E48">
        <w:rPr>
          <w:rFonts w:ascii="Times New Roman" w:hAnsi="Times New Roman"/>
          <w:color w:val="000000"/>
          <w:sz w:val="26"/>
          <w:szCs w:val="26"/>
        </w:rPr>
        <w:t>.</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w:t>
      </w:r>
      <w:proofErr w:type="gramStart"/>
      <w:r w:rsidRPr="00C71E48">
        <w:rPr>
          <w:rFonts w:ascii="Times New Roman" w:hAnsi="Times New Roman"/>
          <w:sz w:val="26"/>
          <w:szCs w:val="26"/>
        </w:rPr>
        <w:t>которые  вы</w:t>
      </w:r>
      <w:proofErr w:type="gramEnd"/>
      <w:r w:rsidRPr="00C71E48">
        <w:rPr>
          <w:rFonts w:ascii="Times New Roman" w:hAnsi="Times New Roman"/>
          <w:sz w:val="26"/>
          <w:szCs w:val="26"/>
        </w:rPr>
        <w:t xml:space="preserve">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CE78BA3" w:rsidR="00F23F15" w:rsidRDefault="006646CE" w:rsidP="00953690">
      <w:pPr>
        <w:spacing w:after="0"/>
        <w:ind w:firstLine="360"/>
        <w:jc w:val="both"/>
        <w:rPr>
          <w:rFonts w:ascii="Times New Roman" w:hAnsi="Times New Roman"/>
          <w:sz w:val="26"/>
          <w:szCs w:val="26"/>
        </w:rPr>
      </w:pPr>
      <w:r w:rsidRPr="00C71E48">
        <w:rPr>
          <w:rFonts w:ascii="Times New Roman" w:hAnsi="Times New Roman"/>
          <w:sz w:val="26"/>
          <w:szCs w:val="26"/>
        </w:rPr>
        <w:lastRenderedPageBreak/>
        <w:t>Перечень видов</w:t>
      </w:r>
      <w:r w:rsidR="00F23F15"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7DC223B5"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16</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1AC030E5"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14</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2CE3165E"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10</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42563C36"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18</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13610D95"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22</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3AFBB440"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25</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3"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3"/>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xml:space="preserve">: прочитанный текст можно заучить наизусть. Простое повторение </w:t>
      </w:r>
      <w:proofErr w:type="gramStart"/>
      <w:r w:rsidRPr="00C71E48">
        <w:rPr>
          <w:rFonts w:ascii="Times New Roman" w:hAnsi="Times New Roman"/>
          <w:sz w:val="26"/>
          <w:szCs w:val="26"/>
        </w:rPr>
        <w:t>воздействует  на</w:t>
      </w:r>
      <w:proofErr w:type="gramEnd"/>
      <w:r w:rsidRPr="00C71E48">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71E48">
        <w:rPr>
          <w:rFonts w:ascii="Times New Roman" w:hAnsi="Times New Roman"/>
          <w:sz w:val="26"/>
          <w:szCs w:val="26"/>
        </w:rPr>
        <w:t>и  закодировать</w:t>
      </w:r>
      <w:proofErr w:type="gramEnd"/>
      <w:r w:rsidRPr="00C71E48">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proofErr w:type="gramStart"/>
      <w:r w:rsidRPr="00C71E48">
        <w:rPr>
          <w:rFonts w:ascii="Times New Roman" w:hAnsi="Times New Roman"/>
          <w:b/>
          <w:sz w:val="26"/>
          <w:szCs w:val="26"/>
        </w:rPr>
        <w:lastRenderedPageBreak/>
        <w:t>План</w:t>
      </w:r>
      <w:r w:rsidRPr="00C71E48">
        <w:rPr>
          <w:rFonts w:ascii="Times New Roman" w:hAnsi="Times New Roman"/>
          <w:sz w:val="26"/>
          <w:szCs w:val="26"/>
        </w:rPr>
        <w:t xml:space="preserve">  -</w:t>
      </w:r>
      <w:proofErr w:type="gramEnd"/>
      <w:r w:rsidRPr="00C71E48">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w:t>
      </w:r>
      <w:proofErr w:type="gramStart"/>
      <w:r w:rsidRPr="00C71E48">
        <w:rPr>
          <w:rFonts w:ascii="Times New Roman" w:hAnsi="Times New Roman"/>
          <w:i/>
          <w:sz w:val="26"/>
          <w:szCs w:val="26"/>
        </w:rPr>
        <w:t>первых</w:t>
      </w:r>
      <w:r w:rsidRPr="00C71E48">
        <w:rPr>
          <w:rFonts w:ascii="Times New Roman" w:hAnsi="Times New Roman"/>
          <w:sz w:val="26"/>
          <w:szCs w:val="26"/>
        </w:rPr>
        <w:t>,  план</w:t>
      </w:r>
      <w:proofErr w:type="gramEnd"/>
      <w:r w:rsidRPr="00C71E48">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xml:space="preserve">, С помощью плана гораздо удобнее отыскивать в </w:t>
      </w:r>
      <w:proofErr w:type="gramStart"/>
      <w:r w:rsidRPr="00C71E48">
        <w:rPr>
          <w:rFonts w:ascii="Times New Roman" w:hAnsi="Times New Roman"/>
          <w:sz w:val="26"/>
          <w:szCs w:val="26"/>
        </w:rPr>
        <w:t>источнике  нужные</w:t>
      </w:r>
      <w:proofErr w:type="gramEnd"/>
      <w:r w:rsidRPr="00C71E48">
        <w:rPr>
          <w:rFonts w:ascii="Times New Roman" w:hAnsi="Times New Roman"/>
          <w:sz w:val="26"/>
          <w:szCs w:val="26"/>
        </w:rPr>
        <w:t xml:space="preserve">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w:t>
      </w:r>
      <w:proofErr w:type="gramStart"/>
      <w:r w:rsidRPr="00C71E48">
        <w:rPr>
          <w:rFonts w:ascii="Times New Roman" w:hAnsi="Times New Roman"/>
          <w:sz w:val="26"/>
          <w:szCs w:val="26"/>
        </w:rPr>
        <w:t>абзацы ,</w:t>
      </w:r>
      <w:proofErr w:type="gramEnd"/>
      <w:r w:rsidRPr="00C71E48">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71E48">
        <w:rPr>
          <w:rFonts w:ascii="Times New Roman" w:hAnsi="Times New Roman"/>
          <w:sz w:val="26"/>
          <w:szCs w:val="26"/>
        </w:rPr>
        <w:t>даталогические</w:t>
      </w:r>
      <w:proofErr w:type="spellEnd"/>
      <w:r w:rsidRPr="00C71E48">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C71E48">
        <w:rPr>
          <w:rFonts w:ascii="Times New Roman" w:hAnsi="Times New Roman"/>
          <w:sz w:val="26"/>
          <w:szCs w:val="26"/>
        </w:rPr>
        <w:t>К  написанию</w:t>
      </w:r>
      <w:proofErr w:type="gramEnd"/>
      <w:r w:rsidRPr="00C71E48">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4" w:name="_Toc354667571"/>
      <w:bookmarkStart w:id="5" w:name="_Toc341102554"/>
      <w:bookmarkStart w:id="6"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7" w:name="YANDEX_186"/>
      <w:bookmarkEnd w:id="7"/>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4"/>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8" w:name="_Toc354667572"/>
      <w:bookmarkStart w:id="9" w:name="_Toc341102555"/>
      <w:bookmarkStart w:id="10"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8"/>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proofErr w:type="gramStart"/>
      <w:r w:rsidRPr="00C71E48">
        <w:rPr>
          <w:sz w:val="26"/>
          <w:szCs w:val="26"/>
        </w:rPr>
        <w:t>название</w:t>
      </w:r>
      <w:proofErr w:type="gramEnd"/>
      <w:r w:rsidRPr="00C71E48">
        <w:rPr>
          <w:sz w:val="26"/>
          <w:szCs w:val="26"/>
        </w:rPr>
        <w:t xml:space="preserve">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proofErr w:type="gramStart"/>
      <w:r w:rsidRPr="00C71E48">
        <w:rPr>
          <w:sz w:val="26"/>
          <w:szCs w:val="26"/>
        </w:rPr>
        <w:t>сообщение</w:t>
      </w:r>
      <w:proofErr w:type="gramEnd"/>
      <w:r w:rsidRPr="00C71E48">
        <w:rPr>
          <w:sz w:val="26"/>
          <w:szCs w:val="26"/>
        </w:rPr>
        <w:t xml:space="preserve">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proofErr w:type="gramStart"/>
      <w:r w:rsidRPr="00C71E48">
        <w:rPr>
          <w:sz w:val="26"/>
          <w:szCs w:val="26"/>
        </w:rPr>
        <w:t>современную</w:t>
      </w:r>
      <w:proofErr w:type="gramEnd"/>
      <w:r w:rsidRPr="00C71E48">
        <w:rPr>
          <w:sz w:val="26"/>
          <w:szCs w:val="26"/>
        </w:rPr>
        <w:t xml:space="preserve">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proofErr w:type="gramStart"/>
      <w:r w:rsidRPr="00C71E48">
        <w:rPr>
          <w:sz w:val="26"/>
          <w:szCs w:val="26"/>
        </w:rPr>
        <w:t>краткое</w:t>
      </w:r>
      <w:proofErr w:type="gramEnd"/>
      <w:r w:rsidRPr="00C71E48">
        <w:rPr>
          <w:sz w:val="26"/>
          <w:szCs w:val="26"/>
        </w:rPr>
        <w:t xml:space="preserve">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proofErr w:type="gramStart"/>
      <w:r w:rsidRPr="00C71E48">
        <w:rPr>
          <w:sz w:val="26"/>
          <w:szCs w:val="26"/>
        </w:rPr>
        <w:t>интересную</w:t>
      </w:r>
      <w:proofErr w:type="gramEnd"/>
      <w:r w:rsidRPr="00C71E48">
        <w:rPr>
          <w:sz w:val="26"/>
          <w:szCs w:val="26"/>
        </w:rPr>
        <w:t xml:space="preserve">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proofErr w:type="gramStart"/>
      <w:r w:rsidRPr="00C71E48">
        <w:rPr>
          <w:sz w:val="26"/>
          <w:szCs w:val="26"/>
        </w:rPr>
        <w:t>акцентирование</w:t>
      </w:r>
      <w:proofErr w:type="gramEnd"/>
      <w:r w:rsidRPr="00C71E48">
        <w:rPr>
          <w:sz w:val="26"/>
          <w:szCs w:val="26"/>
        </w:rPr>
        <w:t xml:space="preserve">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r w:rsidRPr="00C71E48">
        <w:rPr>
          <w:rFonts w:ascii="Times New Roman" w:hAnsi="Times New Roman"/>
          <w:sz w:val="26"/>
          <w:szCs w:val="26"/>
        </w:rPr>
        <w:t>- это чёткое обобщение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3"/>
      <w:r w:rsidRPr="00C71E48">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Работу по подготовке устного выступления можно разделить на два основных этапа: </w:t>
      </w:r>
      <w:proofErr w:type="spellStart"/>
      <w:r w:rsidRPr="00C71E48">
        <w:rPr>
          <w:snapToGrid w:val="0"/>
          <w:sz w:val="26"/>
          <w:szCs w:val="26"/>
        </w:rPr>
        <w:t>докоммуникативный</w:t>
      </w:r>
      <w:proofErr w:type="spellEnd"/>
      <w:r w:rsidRPr="00C71E48">
        <w:rPr>
          <w:snapToGrid w:val="0"/>
          <w:sz w:val="26"/>
          <w:szCs w:val="26"/>
        </w:rPr>
        <w:t xml:space="preserve">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proofErr w:type="gramStart"/>
      <w:r w:rsidRPr="00C71E48">
        <w:rPr>
          <w:snapToGrid w:val="0"/>
          <w:sz w:val="26"/>
          <w:szCs w:val="26"/>
        </w:rPr>
        <w:t>фраза</w:t>
      </w:r>
      <w:proofErr w:type="gramEnd"/>
      <w:r w:rsidRPr="00C71E48">
        <w:rPr>
          <w:snapToGrid w:val="0"/>
          <w:sz w:val="26"/>
          <w:szCs w:val="26"/>
        </w:rPr>
        <w:t xml:space="preserve">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proofErr w:type="gramStart"/>
      <w:r w:rsidRPr="00C71E48">
        <w:rPr>
          <w:snapToGrid w:val="0"/>
          <w:sz w:val="26"/>
          <w:szCs w:val="26"/>
        </w:rPr>
        <w:t>суждение</w:t>
      </w:r>
      <w:proofErr w:type="gramEnd"/>
      <w:r w:rsidRPr="00C71E48">
        <w:rPr>
          <w:snapToGrid w:val="0"/>
          <w:sz w:val="26"/>
          <w:szCs w:val="26"/>
        </w:rPr>
        <w:t xml:space="preserve">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proofErr w:type="gramStart"/>
      <w:r w:rsidRPr="00C71E48">
        <w:rPr>
          <w:snapToGrid w:val="0"/>
          <w:sz w:val="26"/>
          <w:szCs w:val="26"/>
        </w:rPr>
        <w:t>мысль</w:t>
      </w:r>
      <w:proofErr w:type="gramEnd"/>
      <w:r w:rsidRPr="00C71E48">
        <w:rPr>
          <w:snapToGrid w:val="0"/>
          <w:sz w:val="26"/>
          <w:szCs w:val="26"/>
        </w:rPr>
        <w:t xml:space="preserve">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 речи может быть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 аргументации в пользу стержневой идеи проекта можно привлекать фото-, </w:t>
      </w:r>
      <w:proofErr w:type="spellStart"/>
      <w:r w:rsidRPr="00C71E48">
        <w:rPr>
          <w:snapToGrid w:val="0"/>
          <w:sz w:val="26"/>
          <w:szCs w:val="26"/>
        </w:rPr>
        <w:t>видеофрагметы</w:t>
      </w:r>
      <w:proofErr w:type="spellEnd"/>
      <w:r w:rsidRPr="00C71E48">
        <w:rPr>
          <w:snapToGrid w:val="0"/>
          <w:sz w:val="26"/>
          <w:szCs w:val="26"/>
        </w:rPr>
        <w:t xml:space="preserve">, аудиозаписи, </w:t>
      </w:r>
      <w:proofErr w:type="spellStart"/>
      <w:r w:rsidRPr="00C71E48">
        <w:rPr>
          <w:snapToGrid w:val="0"/>
          <w:sz w:val="26"/>
          <w:szCs w:val="26"/>
        </w:rPr>
        <w:t>фактологический</w:t>
      </w:r>
      <w:proofErr w:type="spellEnd"/>
      <w:r w:rsidRPr="00C71E48">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71E48">
        <w:rPr>
          <w:rFonts w:ascii="Times New Roman" w:hAnsi="Times New Roman"/>
          <w:sz w:val="26"/>
          <w:szCs w:val="26"/>
        </w:rPr>
        <w:t>скомканность</w:t>
      </w:r>
      <w:proofErr w:type="spellEnd"/>
      <w:r w:rsidRPr="00C71E48">
        <w:rPr>
          <w:rFonts w:ascii="Times New Roman" w:hAnsi="Times New Roman"/>
          <w:sz w:val="26"/>
          <w:szCs w:val="26"/>
        </w:rPr>
        <w:t xml:space="preserve">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71E48">
        <w:rPr>
          <w:snapToGrid w:val="0"/>
          <w:sz w:val="26"/>
          <w:szCs w:val="26"/>
        </w:rPr>
        <w:t>также  можно</w:t>
      </w:r>
      <w:proofErr w:type="gramEnd"/>
      <w:r w:rsidRPr="00C71E48">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5"/>
      <w:bookmarkEnd w:id="6"/>
      <w:bookmarkEnd w:id="12"/>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C71E48">
        <w:rPr>
          <w:rFonts w:ascii="Times New Roman" w:hAnsi="Times New Roman"/>
          <w:sz w:val="26"/>
          <w:szCs w:val="26"/>
        </w:rPr>
        <w:t>титульный</w:t>
      </w:r>
      <w:proofErr w:type="gramEnd"/>
      <w:r w:rsidRPr="00C71E48">
        <w:rPr>
          <w:rFonts w:ascii="Times New Roman" w:hAnsi="Times New Roman"/>
          <w:sz w:val="26"/>
          <w:szCs w:val="26"/>
        </w:rPr>
        <w:t xml:space="preserve">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C71E48">
        <w:rPr>
          <w:rFonts w:ascii="Times New Roman" w:hAnsi="Times New Roman"/>
          <w:sz w:val="26"/>
          <w:szCs w:val="26"/>
        </w:rPr>
        <w:t>содержание</w:t>
      </w:r>
      <w:proofErr w:type="gramEnd"/>
      <w:r w:rsidRPr="00C71E48">
        <w:rPr>
          <w:rFonts w:ascii="Times New Roman" w:hAnsi="Times New Roman"/>
          <w:sz w:val="26"/>
          <w:szCs w:val="26"/>
        </w:rPr>
        <w:t>;</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C71E48">
        <w:rPr>
          <w:rFonts w:ascii="Times New Roman" w:hAnsi="Times New Roman"/>
          <w:sz w:val="26"/>
          <w:szCs w:val="26"/>
        </w:rPr>
        <w:t>введение</w:t>
      </w:r>
      <w:proofErr w:type="gramEnd"/>
      <w:r w:rsidRPr="00C71E48">
        <w:rPr>
          <w:rFonts w:ascii="Times New Roman" w:hAnsi="Times New Roman"/>
          <w:sz w:val="26"/>
          <w:szCs w:val="26"/>
        </w:rPr>
        <w:t>;</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C71E48">
        <w:rPr>
          <w:rFonts w:ascii="Times New Roman" w:hAnsi="Times New Roman"/>
          <w:sz w:val="26"/>
          <w:szCs w:val="26"/>
        </w:rPr>
        <w:t>основная</w:t>
      </w:r>
      <w:proofErr w:type="gramEnd"/>
      <w:r w:rsidRPr="00C71E48">
        <w:rPr>
          <w:rFonts w:ascii="Times New Roman" w:hAnsi="Times New Roman"/>
          <w:sz w:val="26"/>
          <w:szCs w:val="26"/>
        </w:rPr>
        <w:t xml:space="preserve">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C71E48">
        <w:rPr>
          <w:rFonts w:ascii="Times New Roman" w:hAnsi="Times New Roman"/>
          <w:sz w:val="26"/>
          <w:szCs w:val="26"/>
        </w:rPr>
        <w:t>заключение</w:t>
      </w:r>
      <w:proofErr w:type="gramEnd"/>
      <w:r w:rsidRPr="00C71E48">
        <w:rPr>
          <w:rFonts w:ascii="Times New Roman" w:hAnsi="Times New Roman"/>
          <w:sz w:val="26"/>
          <w:szCs w:val="26"/>
        </w:rPr>
        <w:t>;</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C71E48">
        <w:rPr>
          <w:rFonts w:ascii="Times New Roman" w:hAnsi="Times New Roman"/>
          <w:sz w:val="26"/>
          <w:szCs w:val="26"/>
        </w:rPr>
        <w:t>список</w:t>
      </w:r>
      <w:proofErr w:type="gramEnd"/>
      <w:r w:rsidRPr="00C71E48">
        <w:rPr>
          <w:rFonts w:ascii="Times New Roman" w:hAnsi="Times New Roman"/>
          <w:sz w:val="26"/>
          <w:szCs w:val="26"/>
        </w:rPr>
        <w:t xml:space="preserve">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C71E48">
        <w:rPr>
          <w:rFonts w:ascii="Times New Roman" w:hAnsi="Times New Roman"/>
          <w:sz w:val="26"/>
          <w:szCs w:val="26"/>
        </w:rPr>
        <w:t>приложения</w:t>
      </w:r>
      <w:proofErr w:type="gramEnd"/>
      <w:r w:rsidRPr="00C71E48">
        <w:rPr>
          <w:rFonts w:ascii="Times New Roman" w:hAnsi="Times New Roman"/>
          <w:sz w:val="26"/>
          <w:szCs w:val="26"/>
        </w:rPr>
        <w:t xml:space="preserve">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Примерный объем в машинописных страницах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proofErr w:type="gramStart"/>
      <w:r w:rsidRPr="00C71E48">
        <w:rPr>
          <w:sz w:val="26"/>
          <w:szCs w:val="26"/>
        </w:rPr>
        <w:t>обосновывается</w:t>
      </w:r>
      <w:proofErr w:type="gramEnd"/>
      <w:r w:rsidRPr="00C71E48">
        <w:rPr>
          <w:sz w:val="26"/>
          <w:szCs w:val="26"/>
        </w:rPr>
        <w:t xml:space="preserve">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proofErr w:type="gramStart"/>
      <w:r w:rsidRPr="00C71E48">
        <w:rPr>
          <w:sz w:val="26"/>
          <w:szCs w:val="26"/>
        </w:rPr>
        <w:t>определяется</w:t>
      </w:r>
      <w:proofErr w:type="gramEnd"/>
      <w:r w:rsidRPr="00C71E48">
        <w:rPr>
          <w:sz w:val="26"/>
          <w:szCs w:val="26"/>
        </w:rPr>
        <w:t xml:space="preserve">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proofErr w:type="gramStart"/>
      <w:r w:rsidRPr="00C71E48">
        <w:rPr>
          <w:sz w:val="26"/>
          <w:szCs w:val="26"/>
        </w:rPr>
        <w:t>описываются</w:t>
      </w:r>
      <w:proofErr w:type="gramEnd"/>
      <w:r w:rsidRPr="00C71E48">
        <w:rPr>
          <w:sz w:val="26"/>
          <w:szCs w:val="26"/>
        </w:rPr>
        <w:t xml:space="preserve">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proofErr w:type="gramStart"/>
      <w:r w:rsidRPr="00C71E48">
        <w:rPr>
          <w:sz w:val="26"/>
          <w:szCs w:val="26"/>
        </w:rPr>
        <w:t>кратко</w:t>
      </w:r>
      <w:proofErr w:type="gramEnd"/>
      <w:r w:rsidRPr="00C71E48">
        <w:rPr>
          <w:sz w:val="26"/>
          <w:szCs w:val="26"/>
        </w:rPr>
        <w:t xml:space="preserve">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C71E48">
        <w:rPr>
          <w:rFonts w:ascii="Times New Roman" w:hAnsi="Times New Roman"/>
          <w:sz w:val="26"/>
          <w:szCs w:val="26"/>
        </w:rPr>
        <w:t>на</w:t>
      </w:r>
      <w:proofErr w:type="gramEnd"/>
      <w:r w:rsidRPr="00C71E48">
        <w:rPr>
          <w:rFonts w:ascii="Times New Roman" w:hAnsi="Times New Roman"/>
          <w:sz w:val="26"/>
          <w:szCs w:val="26"/>
        </w:rPr>
        <w:t xml:space="preserve">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C71E48">
        <w:rPr>
          <w:rFonts w:ascii="Times New Roman" w:hAnsi="Times New Roman"/>
          <w:sz w:val="26"/>
          <w:szCs w:val="26"/>
        </w:rPr>
        <w:t>размер</w:t>
      </w:r>
      <w:proofErr w:type="gramEnd"/>
      <w:r w:rsidRPr="00C71E48">
        <w:rPr>
          <w:rFonts w:ascii="Times New Roman" w:hAnsi="Times New Roman"/>
          <w:sz w:val="26"/>
          <w:szCs w:val="26"/>
        </w:rPr>
        <w:t xml:space="preserve">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C71E48">
        <w:rPr>
          <w:rFonts w:ascii="Times New Roman" w:hAnsi="Times New Roman"/>
          <w:sz w:val="26"/>
          <w:szCs w:val="26"/>
        </w:rPr>
        <w:t>междустрочный</w:t>
      </w:r>
      <w:proofErr w:type="gramEnd"/>
      <w:r w:rsidRPr="00C71E48">
        <w:rPr>
          <w:rFonts w:ascii="Times New Roman" w:hAnsi="Times New Roman"/>
          <w:sz w:val="26"/>
          <w:szCs w:val="26"/>
        </w:rPr>
        <w:t xml:space="preserve">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C71E48">
        <w:rPr>
          <w:rFonts w:ascii="Times New Roman" w:hAnsi="Times New Roman"/>
          <w:sz w:val="26"/>
          <w:szCs w:val="26"/>
        </w:rPr>
        <w:t>поля</w:t>
      </w:r>
      <w:proofErr w:type="gramEnd"/>
      <w:r w:rsidRPr="00C71E48">
        <w:rPr>
          <w:rFonts w:ascii="Times New Roman" w:hAnsi="Times New Roman"/>
          <w:sz w:val="26"/>
          <w:szCs w:val="26"/>
        </w:rPr>
        <w:t xml:space="preserve">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3" w:name="_Toc341102556"/>
      <w:bookmarkStart w:id="14" w:name="_Toc341106314"/>
      <w:bookmarkStart w:id="15"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C71E48">
        <w:rPr>
          <w:sz w:val="26"/>
          <w:szCs w:val="26"/>
        </w:rPr>
        <w:t>PowerPoint</w:t>
      </w:r>
      <w:proofErr w:type="spellEnd"/>
      <w:r w:rsidRPr="00C71E48">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proofErr w:type="spellStart"/>
        <w:r w:rsidRPr="00C71E48">
          <w:rPr>
            <w:rFonts w:ascii="Times New Roman" w:hAnsi="Times New Roman"/>
            <w:sz w:val="26"/>
            <w:szCs w:val="26"/>
            <w:lang w:val="en-US"/>
          </w:rPr>
          <w:t>pt</w:t>
        </w:r>
      </w:smartTag>
      <w:proofErr w:type="spellEnd"/>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Для показа файл презентации необходимо сохранить в формате «Демонстрация </w:t>
      </w:r>
      <w:proofErr w:type="spellStart"/>
      <w:r w:rsidRPr="00C71E48">
        <w:rPr>
          <w:color w:val="000000"/>
          <w:sz w:val="26"/>
          <w:szCs w:val="26"/>
        </w:rPr>
        <w:t>PowerPоint</w:t>
      </w:r>
      <w:proofErr w:type="spellEnd"/>
      <w:r w:rsidRPr="00C71E48">
        <w:rPr>
          <w:color w:val="000000"/>
          <w:sz w:val="26"/>
          <w:szCs w:val="26"/>
        </w:rPr>
        <w:t xml:space="preserve">» (Файл — Сохранить как — Тип файла — Демонстрация </w:t>
      </w:r>
      <w:proofErr w:type="spellStart"/>
      <w:r w:rsidRPr="00C71E48">
        <w:rPr>
          <w:color w:val="000000"/>
          <w:sz w:val="26"/>
          <w:szCs w:val="26"/>
        </w:rPr>
        <w:t>PowerPоint</w:t>
      </w:r>
      <w:proofErr w:type="spellEnd"/>
      <w:r w:rsidRPr="00C71E48">
        <w:rPr>
          <w:color w:val="000000"/>
          <w:sz w:val="26"/>
          <w:szCs w:val="26"/>
        </w:rPr>
        <w:t>). В этом случае презентация автоматически открывается в режиме полноэкранного показа (</w:t>
      </w:r>
      <w:proofErr w:type="spellStart"/>
      <w:r w:rsidRPr="00C71E48">
        <w:rPr>
          <w:color w:val="000000"/>
          <w:sz w:val="26"/>
          <w:szCs w:val="26"/>
        </w:rPr>
        <w:t>slideshow</w:t>
      </w:r>
      <w:proofErr w:type="spellEnd"/>
      <w:r w:rsidRPr="00C71E48">
        <w:rPr>
          <w:color w:val="000000"/>
          <w:sz w:val="26"/>
          <w:szCs w:val="26"/>
        </w:rPr>
        <w:t xml:space="preserve">) и слушатели избавлены как от вида рабочего окна программы </w:t>
      </w:r>
      <w:proofErr w:type="spellStart"/>
      <w:r w:rsidRPr="00C71E48">
        <w:rPr>
          <w:color w:val="000000"/>
          <w:sz w:val="26"/>
          <w:szCs w:val="26"/>
        </w:rPr>
        <w:t>PowerPoint</w:t>
      </w:r>
      <w:proofErr w:type="spellEnd"/>
      <w:r w:rsidRPr="00C71E48">
        <w:rPr>
          <w:color w:val="000000"/>
          <w:sz w:val="26"/>
          <w:szCs w:val="26"/>
        </w:rPr>
        <w: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61943C17"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w:t>
      </w:r>
      <w:r w:rsidR="00991DB2">
        <w:rPr>
          <w:rFonts w:ascii="Times New Roman" w:hAnsi="Times New Roman"/>
          <w:sz w:val="26"/>
          <w:szCs w:val="26"/>
        </w:rPr>
        <w:t>му модулю</w:t>
      </w:r>
      <w:r w:rsidRPr="001D17BD">
        <w:rPr>
          <w:rFonts w:ascii="Times New Roman" w:hAnsi="Times New Roman"/>
          <w:sz w:val="26"/>
          <w:szCs w:val="26"/>
        </w:rPr>
        <w:t>.</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27B377B5" w14:textId="77777777" w:rsidR="004E100C" w:rsidRPr="00C71E48" w:rsidRDefault="004E100C" w:rsidP="004E100C">
      <w:pPr>
        <w:spacing w:after="0"/>
        <w:rPr>
          <w:rFonts w:ascii="Times New Roman" w:hAnsi="Times New Roman"/>
          <w:b/>
          <w:sz w:val="26"/>
          <w:szCs w:val="26"/>
        </w:rPr>
      </w:pPr>
      <w:r w:rsidRPr="00C71E48">
        <w:rPr>
          <w:rFonts w:ascii="Times New Roman" w:hAnsi="Times New Roman"/>
          <w:b/>
          <w:sz w:val="26"/>
          <w:szCs w:val="26"/>
        </w:rPr>
        <w:t>Основные источники:</w:t>
      </w:r>
    </w:p>
    <w:p w14:paraId="2B04351E" w14:textId="77777777" w:rsidR="004E100C" w:rsidRPr="00C71E48" w:rsidRDefault="004E100C" w:rsidP="004E100C">
      <w:pPr>
        <w:pStyle w:val="a6"/>
        <w:numPr>
          <w:ilvl w:val="0"/>
          <w:numId w:val="19"/>
        </w:numPr>
        <w:spacing w:line="276" w:lineRule="auto"/>
        <w:ind w:left="0" w:firstLine="141"/>
        <w:jc w:val="left"/>
        <w:rPr>
          <w:sz w:val="26"/>
          <w:szCs w:val="26"/>
        </w:rPr>
      </w:pPr>
      <w:r w:rsidRPr="00C71E48">
        <w:rPr>
          <w:sz w:val="26"/>
          <w:szCs w:val="26"/>
        </w:rPr>
        <w:t xml:space="preserve">Современные холодильники: устройство и ремонт / под ред. А. В. Родина, Н. А. </w:t>
      </w:r>
      <w:proofErr w:type="spellStart"/>
      <w:r w:rsidRPr="00C71E48">
        <w:rPr>
          <w:sz w:val="26"/>
          <w:szCs w:val="26"/>
        </w:rPr>
        <w:t>Тюнина</w:t>
      </w:r>
      <w:proofErr w:type="spellEnd"/>
      <w:r w:rsidRPr="00C71E48">
        <w:rPr>
          <w:sz w:val="26"/>
          <w:szCs w:val="26"/>
        </w:rPr>
        <w:t xml:space="preserve">. - Москва : СОЛОН-Пресс, 2020. - 112 с. - (Ремонт, выпуск 140). - ISBN 978-5-91359-203-3. - Текст : электронный. - URL: </w:t>
      </w:r>
      <w:hyperlink r:id="rId6" w:history="1">
        <w:r w:rsidRPr="00C71E48">
          <w:rPr>
            <w:rStyle w:val="a3"/>
            <w:sz w:val="26"/>
            <w:szCs w:val="26"/>
          </w:rPr>
          <w:t>https://znanium.com/catalog/product/1227735</w:t>
        </w:r>
      </w:hyperlink>
      <w:r w:rsidRPr="00C71E48">
        <w:rPr>
          <w:sz w:val="26"/>
          <w:szCs w:val="26"/>
        </w:rPr>
        <w:t xml:space="preserve">  (дата обращения: 28.01.2022). – Режим доступа: по подписке.</w:t>
      </w:r>
    </w:p>
    <w:p w14:paraId="5B769BFC" w14:textId="77777777" w:rsidR="004E100C" w:rsidRPr="00C71E48" w:rsidRDefault="004E100C" w:rsidP="004E100C">
      <w:pPr>
        <w:pStyle w:val="a6"/>
        <w:numPr>
          <w:ilvl w:val="0"/>
          <w:numId w:val="19"/>
        </w:numPr>
        <w:spacing w:line="276" w:lineRule="auto"/>
        <w:ind w:left="0" w:firstLine="141"/>
        <w:jc w:val="left"/>
        <w:rPr>
          <w:sz w:val="26"/>
          <w:szCs w:val="26"/>
        </w:rPr>
      </w:pPr>
      <w:r w:rsidRPr="00C71E48">
        <w:rPr>
          <w:sz w:val="26"/>
          <w:szCs w:val="26"/>
        </w:rPr>
        <w:t xml:space="preserve">Современные холодильники: устройство и ремонт / под ред. А. В. Родина, Н. А. </w:t>
      </w:r>
      <w:proofErr w:type="spellStart"/>
      <w:r w:rsidRPr="00C71E48">
        <w:rPr>
          <w:sz w:val="26"/>
          <w:szCs w:val="26"/>
        </w:rPr>
        <w:t>Тюнина</w:t>
      </w:r>
      <w:proofErr w:type="spellEnd"/>
      <w:r w:rsidRPr="00C71E48">
        <w:rPr>
          <w:sz w:val="26"/>
          <w:szCs w:val="26"/>
        </w:rPr>
        <w:t xml:space="preserve">. - Москва : СОЛОН-Пресс, 2020. - 112 с. - (Ремонт, выпуск 140). - ISBN 978-5-91359-203-3. - Текст : электронный. - URL: </w:t>
      </w:r>
      <w:hyperlink r:id="rId7" w:history="1">
        <w:r w:rsidRPr="00C71E48">
          <w:rPr>
            <w:rStyle w:val="a3"/>
            <w:sz w:val="26"/>
            <w:szCs w:val="26"/>
          </w:rPr>
          <w:t>https://znanium.com/catalog/product/1227735</w:t>
        </w:r>
      </w:hyperlink>
      <w:r w:rsidRPr="00C71E48">
        <w:rPr>
          <w:sz w:val="26"/>
          <w:szCs w:val="26"/>
        </w:rPr>
        <w:t xml:space="preserve">  (дата обращения: 28.01.2022). – Режим доступа: по подписке.</w:t>
      </w:r>
    </w:p>
    <w:p w14:paraId="704AF573" w14:textId="77777777" w:rsidR="004E100C" w:rsidRPr="00C71E48" w:rsidRDefault="004E100C" w:rsidP="004E100C">
      <w:pPr>
        <w:pStyle w:val="a6"/>
        <w:numPr>
          <w:ilvl w:val="0"/>
          <w:numId w:val="19"/>
        </w:numPr>
        <w:spacing w:line="276" w:lineRule="auto"/>
        <w:ind w:left="0" w:firstLine="141"/>
        <w:jc w:val="left"/>
        <w:rPr>
          <w:sz w:val="26"/>
          <w:szCs w:val="26"/>
        </w:rPr>
      </w:pPr>
      <w:r w:rsidRPr="00C71E48">
        <w:rPr>
          <w:sz w:val="26"/>
          <w:szCs w:val="26"/>
        </w:rPr>
        <w:t xml:space="preserve">Кащенко, В. Ф. Торговое оборудование : учебное пособие / В.Ф. Кащенко, Л.В. Кащенко. — Москва : ИНФРА-М, 2020. — 398 с. — (Среднее профессиональное образование). - ISBN 978-5-16-015381-0. - Текст : электронный. - URL: </w:t>
      </w:r>
      <w:hyperlink r:id="rId8" w:history="1">
        <w:r w:rsidRPr="00C71E48">
          <w:rPr>
            <w:rStyle w:val="a3"/>
            <w:sz w:val="26"/>
            <w:szCs w:val="26"/>
          </w:rPr>
          <w:t>https://znanium.com/catalog/product/1174606</w:t>
        </w:r>
      </w:hyperlink>
      <w:r w:rsidRPr="00C71E48">
        <w:rPr>
          <w:sz w:val="26"/>
          <w:szCs w:val="26"/>
        </w:rPr>
        <w:t xml:space="preserve">  (дата обращения: 28.01.2022). – Режим доступа: по подписке.</w:t>
      </w:r>
    </w:p>
    <w:p w14:paraId="06B733FE" w14:textId="77777777" w:rsidR="004E100C" w:rsidRPr="00C71E48" w:rsidRDefault="004E100C" w:rsidP="004E100C">
      <w:pPr>
        <w:pStyle w:val="a6"/>
        <w:numPr>
          <w:ilvl w:val="0"/>
          <w:numId w:val="19"/>
        </w:numPr>
        <w:spacing w:line="276" w:lineRule="auto"/>
        <w:ind w:left="0" w:firstLine="141"/>
        <w:rPr>
          <w:sz w:val="26"/>
          <w:szCs w:val="26"/>
        </w:rPr>
      </w:pPr>
      <w:r w:rsidRPr="00C71E48">
        <w:rPr>
          <w:sz w:val="26"/>
          <w:szCs w:val="26"/>
        </w:rPr>
        <w:t xml:space="preserve">Кащенко, В. Ф. Оборудование предприятий общественного питания : учебное пособие / В.Ф. Кащенко, Р.В. Кащенко. — 2-е изд., </w:t>
      </w:r>
      <w:proofErr w:type="spellStart"/>
      <w:r w:rsidRPr="00C71E48">
        <w:rPr>
          <w:sz w:val="26"/>
          <w:szCs w:val="26"/>
        </w:rPr>
        <w:t>перераб</w:t>
      </w:r>
      <w:proofErr w:type="spellEnd"/>
      <w:r w:rsidRPr="00C71E48">
        <w:rPr>
          <w:sz w:val="26"/>
          <w:szCs w:val="26"/>
        </w:rPr>
        <w:t xml:space="preserve">. и доп. — Москва : ИНФРА-М, 2021. — 373 с. — (Среднее профессиональное образование). - ISBN 978-5-16-014118-3. - Текст : электронный. - URL: </w:t>
      </w:r>
      <w:hyperlink r:id="rId9" w:history="1">
        <w:r w:rsidRPr="00C71E48">
          <w:rPr>
            <w:rStyle w:val="a3"/>
            <w:sz w:val="26"/>
            <w:szCs w:val="26"/>
          </w:rPr>
          <w:t>https://znanium.com/catalog/product/1141778</w:t>
        </w:r>
      </w:hyperlink>
      <w:r w:rsidRPr="00C71E48">
        <w:rPr>
          <w:sz w:val="26"/>
          <w:szCs w:val="26"/>
        </w:rPr>
        <w:t xml:space="preserve">  (дата обращения: 28.01.2022). – Режим доступа: по подписке.</w:t>
      </w:r>
    </w:p>
    <w:p w14:paraId="3D524A73" w14:textId="77777777" w:rsidR="004E100C" w:rsidRPr="00C71E48" w:rsidRDefault="004E100C" w:rsidP="004E100C">
      <w:pPr>
        <w:pStyle w:val="a6"/>
        <w:spacing w:line="276" w:lineRule="auto"/>
        <w:ind w:left="0" w:firstLine="141"/>
        <w:rPr>
          <w:b/>
          <w:sz w:val="26"/>
          <w:szCs w:val="26"/>
        </w:rPr>
      </w:pPr>
      <w:r w:rsidRPr="00C71E48">
        <w:rPr>
          <w:b/>
          <w:sz w:val="26"/>
          <w:szCs w:val="26"/>
        </w:rPr>
        <w:t>Дополнительная литература</w:t>
      </w:r>
    </w:p>
    <w:p w14:paraId="18FEF9F1" w14:textId="77777777" w:rsidR="004E100C" w:rsidRPr="00C71E48" w:rsidRDefault="004E100C" w:rsidP="004E100C">
      <w:pPr>
        <w:pStyle w:val="a6"/>
        <w:numPr>
          <w:ilvl w:val="0"/>
          <w:numId w:val="20"/>
        </w:numPr>
        <w:spacing w:line="276" w:lineRule="auto"/>
        <w:ind w:left="0" w:firstLine="141"/>
        <w:jc w:val="left"/>
        <w:rPr>
          <w:sz w:val="26"/>
          <w:szCs w:val="26"/>
        </w:rPr>
      </w:pPr>
      <w:bookmarkStart w:id="16" w:name="_Hlk60745479"/>
      <w:r w:rsidRPr="00C71E48">
        <w:rPr>
          <w:sz w:val="26"/>
          <w:szCs w:val="26"/>
        </w:rPr>
        <w:t xml:space="preserve">Сайт </w:t>
      </w:r>
      <w:hyperlink r:id="rId10" w:history="1">
        <w:r w:rsidRPr="00C71E48">
          <w:rPr>
            <w:rStyle w:val="a3"/>
            <w:sz w:val="26"/>
            <w:szCs w:val="26"/>
          </w:rPr>
          <w:t>/</w:t>
        </w:r>
        <w:proofErr w:type="spellStart"/>
        <w:r w:rsidRPr="00C71E48">
          <w:rPr>
            <w:rStyle w:val="a3"/>
            <w:sz w:val="26"/>
            <w:szCs w:val="26"/>
          </w:rPr>
          <w:t>catalog</w:t>
        </w:r>
        <w:proofErr w:type="spellEnd"/>
        <w:r w:rsidRPr="00C71E48">
          <w:rPr>
            <w:rStyle w:val="a3"/>
            <w:sz w:val="26"/>
            <w:szCs w:val="26"/>
          </w:rPr>
          <w:t>/</w:t>
        </w:r>
        <w:proofErr w:type="spellStart"/>
        <w:r w:rsidRPr="00C71E48">
          <w:rPr>
            <w:rStyle w:val="a3"/>
            <w:sz w:val="26"/>
            <w:szCs w:val="26"/>
          </w:rPr>
          <w:t>document?id</w:t>
        </w:r>
        <w:proofErr w:type="spellEnd"/>
        <w:r w:rsidRPr="00C71E48">
          <w:rPr>
            <w:rStyle w:val="a3"/>
            <w:sz w:val="26"/>
            <w:szCs w:val="26"/>
          </w:rPr>
          <w:t>=274388</w:t>
        </w:r>
      </w:hyperlink>
      <w:r w:rsidRPr="00C71E48">
        <w:rPr>
          <w:sz w:val="26"/>
          <w:szCs w:val="26"/>
        </w:rPr>
        <w:t xml:space="preserve"> Режим доступа: по подписке.</w:t>
      </w:r>
    </w:p>
    <w:p w14:paraId="08C75611" w14:textId="77777777" w:rsidR="004E100C" w:rsidRPr="00C71E48" w:rsidRDefault="004E100C" w:rsidP="004E100C">
      <w:pPr>
        <w:pStyle w:val="a6"/>
        <w:numPr>
          <w:ilvl w:val="0"/>
          <w:numId w:val="20"/>
        </w:numPr>
        <w:spacing w:line="276" w:lineRule="auto"/>
        <w:ind w:left="0" w:firstLine="141"/>
        <w:jc w:val="left"/>
        <w:rPr>
          <w:sz w:val="26"/>
          <w:szCs w:val="26"/>
        </w:rPr>
      </w:pPr>
      <w:r w:rsidRPr="00C71E48">
        <w:rPr>
          <w:sz w:val="26"/>
          <w:szCs w:val="26"/>
        </w:rPr>
        <w:t>Сайт https://znanium.com/catalog/document?id=274387 Режим доступа: по подписке.</w:t>
      </w:r>
    </w:p>
    <w:p w14:paraId="623D708A" w14:textId="77777777" w:rsidR="004E100C" w:rsidRPr="00C71E48" w:rsidRDefault="004E100C" w:rsidP="004E100C">
      <w:pPr>
        <w:pStyle w:val="a6"/>
        <w:numPr>
          <w:ilvl w:val="0"/>
          <w:numId w:val="20"/>
        </w:numPr>
        <w:spacing w:line="276" w:lineRule="auto"/>
        <w:ind w:left="0" w:firstLine="141"/>
        <w:jc w:val="left"/>
        <w:rPr>
          <w:sz w:val="26"/>
          <w:szCs w:val="26"/>
        </w:rPr>
      </w:pPr>
      <w:r w:rsidRPr="00C71E48">
        <w:rPr>
          <w:sz w:val="26"/>
          <w:szCs w:val="26"/>
        </w:rPr>
        <w:t xml:space="preserve">Сайт </w:t>
      </w:r>
      <w:hyperlink r:id="rId11" w:history="1">
        <w:r w:rsidRPr="00C71E48">
          <w:rPr>
            <w:rStyle w:val="a3"/>
            <w:sz w:val="26"/>
            <w:szCs w:val="26"/>
          </w:rPr>
          <w:t>https://znanium.com/catalog/document?id=385835</w:t>
        </w:r>
      </w:hyperlink>
      <w:r w:rsidRPr="00C71E48">
        <w:rPr>
          <w:sz w:val="26"/>
          <w:szCs w:val="26"/>
        </w:rPr>
        <w:t xml:space="preserve"> Режим доступа: по подписке.</w:t>
      </w:r>
    </w:p>
    <w:p w14:paraId="6A1337F8" w14:textId="77777777" w:rsidR="004E100C" w:rsidRPr="00C71E48" w:rsidRDefault="004E100C" w:rsidP="004E100C">
      <w:pPr>
        <w:pStyle w:val="a6"/>
        <w:numPr>
          <w:ilvl w:val="0"/>
          <w:numId w:val="20"/>
        </w:numPr>
        <w:spacing w:line="276" w:lineRule="auto"/>
        <w:ind w:left="0" w:firstLine="141"/>
        <w:jc w:val="left"/>
        <w:rPr>
          <w:sz w:val="26"/>
          <w:szCs w:val="26"/>
        </w:rPr>
      </w:pPr>
      <w:r w:rsidRPr="00C71E48">
        <w:rPr>
          <w:sz w:val="26"/>
          <w:szCs w:val="26"/>
        </w:rPr>
        <w:t xml:space="preserve">Сайт </w:t>
      </w:r>
      <w:hyperlink r:id="rId12" w:history="1">
        <w:r w:rsidRPr="00C71E48">
          <w:rPr>
            <w:rStyle w:val="a3"/>
            <w:sz w:val="26"/>
            <w:szCs w:val="26"/>
          </w:rPr>
          <w:t>https://znanium.com/catalog/document?id=385834</w:t>
        </w:r>
      </w:hyperlink>
      <w:r w:rsidRPr="00C71E48">
        <w:rPr>
          <w:sz w:val="26"/>
          <w:szCs w:val="26"/>
        </w:rPr>
        <w:t xml:space="preserve"> Режим доступа: по подписке.</w:t>
      </w:r>
    </w:p>
    <w:p w14:paraId="7E571D20" w14:textId="77777777" w:rsidR="004E100C" w:rsidRPr="00C71E48" w:rsidRDefault="004E100C" w:rsidP="004E100C">
      <w:pPr>
        <w:pStyle w:val="a6"/>
        <w:numPr>
          <w:ilvl w:val="0"/>
          <w:numId w:val="20"/>
        </w:numPr>
        <w:spacing w:line="276" w:lineRule="auto"/>
        <w:ind w:left="0" w:firstLine="141"/>
        <w:jc w:val="left"/>
        <w:rPr>
          <w:sz w:val="26"/>
          <w:szCs w:val="26"/>
        </w:rPr>
      </w:pPr>
      <w:r w:rsidRPr="00C71E48">
        <w:rPr>
          <w:sz w:val="26"/>
          <w:szCs w:val="26"/>
        </w:rPr>
        <w:t xml:space="preserve">Сайт </w:t>
      </w:r>
      <w:hyperlink r:id="rId13" w:history="1">
        <w:r w:rsidRPr="00C71E48">
          <w:rPr>
            <w:rStyle w:val="a3"/>
            <w:sz w:val="26"/>
            <w:szCs w:val="26"/>
          </w:rPr>
          <w:t>https://znanium.com/catalog/document?id=385833</w:t>
        </w:r>
      </w:hyperlink>
      <w:r w:rsidRPr="00C71E48">
        <w:rPr>
          <w:sz w:val="26"/>
          <w:szCs w:val="26"/>
        </w:rPr>
        <w:t xml:space="preserve"> Режим доступа: по подписке.</w:t>
      </w:r>
    </w:p>
    <w:p w14:paraId="6F055460" w14:textId="77777777" w:rsidR="004E100C" w:rsidRPr="00C71E48" w:rsidRDefault="004E100C" w:rsidP="004E100C">
      <w:pPr>
        <w:pStyle w:val="a6"/>
        <w:numPr>
          <w:ilvl w:val="0"/>
          <w:numId w:val="20"/>
        </w:numPr>
        <w:spacing w:line="276" w:lineRule="auto"/>
        <w:ind w:left="0" w:firstLine="141"/>
        <w:jc w:val="left"/>
        <w:rPr>
          <w:sz w:val="26"/>
          <w:szCs w:val="26"/>
        </w:rPr>
      </w:pPr>
      <w:r w:rsidRPr="00C71E48">
        <w:rPr>
          <w:sz w:val="26"/>
          <w:szCs w:val="26"/>
        </w:rPr>
        <w:t>Сайт https://znanium.com/catalog/document?id=385832 Режим доступа: по подписке.</w:t>
      </w:r>
    </w:p>
    <w:bookmarkEnd w:id="16"/>
    <w:p w14:paraId="3A82DB8A" w14:textId="77777777" w:rsidR="004E100C" w:rsidRPr="00C71E48" w:rsidRDefault="004E100C" w:rsidP="004E100C">
      <w:pPr>
        <w:spacing w:after="0"/>
        <w:ind w:firstLine="141"/>
        <w:rPr>
          <w:rFonts w:ascii="Times New Roman" w:hAnsi="Times New Roman"/>
          <w:b/>
          <w:sz w:val="26"/>
          <w:szCs w:val="26"/>
        </w:rPr>
      </w:pPr>
      <w:r w:rsidRPr="00C71E48">
        <w:rPr>
          <w:rFonts w:ascii="Times New Roman" w:hAnsi="Times New Roman"/>
          <w:b/>
          <w:sz w:val="26"/>
          <w:szCs w:val="26"/>
        </w:rPr>
        <w:t>Интернет-ресурсы:</w:t>
      </w:r>
    </w:p>
    <w:p w14:paraId="492D0FEE" w14:textId="77777777" w:rsidR="004E100C" w:rsidRPr="00C71E48" w:rsidRDefault="004E100C" w:rsidP="004E100C">
      <w:pPr>
        <w:pStyle w:val="a6"/>
        <w:numPr>
          <w:ilvl w:val="0"/>
          <w:numId w:val="21"/>
        </w:numPr>
        <w:spacing w:line="276" w:lineRule="auto"/>
        <w:ind w:left="0" w:firstLine="141"/>
        <w:jc w:val="left"/>
        <w:rPr>
          <w:sz w:val="26"/>
          <w:szCs w:val="26"/>
        </w:rPr>
      </w:pPr>
      <w:r w:rsidRPr="00C71E48">
        <w:rPr>
          <w:sz w:val="26"/>
          <w:szCs w:val="26"/>
        </w:rPr>
        <w:t xml:space="preserve">Сайт </w:t>
      </w:r>
      <w:hyperlink r:id="rId14" w:history="1">
        <w:r w:rsidRPr="00C71E48">
          <w:rPr>
            <w:rStyle w:val="a3"/>
            <w:sz w:val="26"/>
            <w:szCs w:val="26"/>
          </w:rPr>
          <w:t>http://bitzer.ru/</w:t>
        </w:r>
      </w:hyperlink>
      <w:r w:rsidRPr="00C71E48">
        <w:rPr>
          <w:sz w:val="26"/>
          <w:szCs w:val="26"/>
        </w:rPr>
        <w:t>.</w:t>
      </w:r>
    </w:p>
    <w:p w14:paraId="60C8EC49" w14:textId="77777777" w:rsidR="004E100C" w:rsidRPr="00C71E48" w:rsidRDefault="004E100C" w:rsidP="004E100C">
      <w:pPr>
        <w:pStyle w:val="a6"/>
        <w:numPr>
          <w:ilvl w:val="0"/>
          <w:numId w:val="21"/>
        </w:numPr>
        <w:spacing w:line="276" w:lineRule="auto"/>
        <w:ind w:left="0" w:firstLine="141"/>
        <w:jc w:val="left"/>
        <w:rPr>
          <w:sz w:val="26"/>
          <w:szCs w:val="26"/>
        </w:rPr>
      </w:pPr>
      <w:r w:rsidRPr="00C71E48">
        <w:rPr>
          <w:sz w:val="26"/>
          <w:szCs w:val="26"/>
        </w:rPr>
        <w:t>Сайт https://www.danfoss.com/ru-ru/</w:t>
      </w:r>
    </w:p>
    <w:p w14:paraId="171D89A9" w14:textId="77777777" w:rsidR="004E100C" w:rsidRPr="00C71E48" w:rsidRDefault="004E100C" w:rsidP="004E100C">
      <w:pPr>
        <w:pStyle w:val="a6"/>
        <w:numPr>
          <w:ilvl w:val="0"/>
          <w:numId w:val="21"/>
        </w:numPr>
        <w:spacing w:line="276" w:lineRule="auto"/>
        <w:ind w:left="0" w:firstLine="141"/>
        <w:jc w:val="left"/>
        <w:rPr>
          <w:sz w:val="26"/>
          <w:szCs w:val="26"/>
        </w:rPr>
      </w:pPr>
      <w:r w:rsidRPr="00C71E48">
        <w:rPr>
          <w:sz w:val="26"/>
          <w:szCs w:val="26"/>
        </w:rPr>
        <w:t xml:space="preserve">Сайт </w:t>
      </w:r>
      <w:hyperlink r:id="rId15" w:history="1">
        <w:r w:rsidRPr="00C71E48">
          <w:rPr>
            <w:rStyle w:val="a3"/>
            <w:sz w:val="26"/>
            <w:szCs w:val="26"/>
          </w:rPr>
          <w:t>www.alfalaval.com</w:t>
        </w:r>
      </w:hyperlink>
      <w:r w:rsidRPr="00C71E48">
        <w:rPr>
          <w:sz w:val="26"/>
          <w:szCs w:val="26"/>
        </w:rPr>
        <w:t>.</w:t>
      </w:r>
    </w:p>
    <w:p w14:paraId="6336C367" w14:textId="77777777" w:rsidR="004E100C" w:rsidRPr="00C71E48" w:rsidRDefault="004E100C" w:rsidP="004E100C">
      <w:pPr>
        <w:pStyle w:val="a6"/>
        <w:numPr>
          <w:ilvl w:val="0"/>
          <w:numId w:val="21"/>
        </w:numPr>
        <w:spacing w:line="276" w:lineRule="auto"/>
        <w:ind w:left="0" w:firstLine="141"/>
        <w:jc w:val="left"/>
        <w:rPr>
          <w:sz w:val="26"/>
          <w:szCs w:val="26"/>
        </w:rPr>
      </w:pPr>
      <w:r w:rsidRPr="00C71E48">
        <w:rPr>
          <w:sz w:val="26"/>
          <w:szCs w:val="26"/>
        </w:rPr>
        <w:t xml:space="preserve">Сайт </w:t>
      </w:r>
      <w:hyperlink r:id="rId16" w:history="1">
        <w:r w:rsidRPr="00C71E48">
          <w:rPr>
            <w:rStyle w:val="a3"/>
            <w:sz w:val="26"/>
            <w:szCs w:val="26"/>
          </w:rPr>
          <w:t>www.holodunion.ru/news</w:t>
        </w:r>
      </w:hyperlink>
    </w:p>
    <w:p w14:paraId="46F32A4C" w14:textId="77777777" w:rsidR="004E100C" w:rsidRPr="00C71E48" w:rsidRDefault="004E100C" w:rsidP="004E100C">
      <w:pPr>
        <w:pStyle w:val="a6"/>
        <w:numPr>
          <w:ilvl w:val="0"/>
          <w:numId w:val="21"/>
        </w:numPr>
        <w:spacing w:line="276" w:lineRule="auto"/>
        <w:ind w:left="0" w:firstLine="141"/>
        <w:jc w:val="left"/>
        <w:rPr>
          <w:sz w:val="26"/>
          <w:szCs w:val="26"/>
        </w:rPr>
      </w:pPr>
      <w:r w:rsidRPr="00C71E48">
        <w:rPr>
          <w:sz w:val="26"/>
          <w:szCs w:val="26"/>
        </w:rPr>
        <w:t xml:space="preserve">Сайт www.danfoss.com </w:t>
      </w:r>
    </w:p>
    <w:p w14:paraId="79AA8451" w14:textId="77777777" w:rsidR="004E100C" w:rsidRPr="00C71E48" w:rsidRDefault="004E100C" w:rsidP="004E100C">
      <w:pPr>
        <w:pStyle w:val="a6"/>
        <w:numPr>
          <w:ilvl w:val="0"/>
          <w:numId w:val="21"/>
        </w:numPr>
        <w:spacing w:line="276" w:lineRule="auto"/>
        <w:ind w:left="0" w:firstLine="141"/>
        <w:jc w:val="left"/>
        <w:rPr>
          <w:sz w:val="26"/>
          <w:szCs w:val="26"/>
        </w:rPr>
      </w:pPr>
      <w:r w:rsidRPr="00C71E48">
        <w:rPr>
          <w:sz w:val="26"/>
          <w:szCs w:val="26"/>
        </w:rPr>
        <w:lastRenderedPageBreak/>
        <w:t>https://znanium.com</w:t>
      </w:r>
    </w:p>
    <w:p w14:paraId="1DA3080C" w14:textId="77777777" w:rsidR="004E100C" w:rsidRPr="00C71E48" w:rsidRDefault="004E100C" w:rsidP="004E100C">
      <w:pPr>
        <w:spacing w:after="0"/>
        <w:ind w:firstLine="141"/>
        <w:rPr>
          <w:rFonts w:ascii="Times New Roman" w:hAnsi="Times New Roman"/>
          <w:b/>
          <w:sz w:val="26"/>
          <w:szCs w:val="26"/>
        </w:rPr>
      </w:pPr>
      <w:r w:rsidRPr="00C71E48">
        <w:rPr>
          <w:rFonts w:ascii="Times New Roman" w:hAnsi="Times New Roman"/>
          <w:b/>
          <w:sz w:val="26"/>
          <w:szCs w:val="26"/>
        </w:rPr>
        <w:t xml:space="preserve">Сервисы и инструменты: </w:t>
      </w:r>
    </w:p>
    <w:p w14:paraId="12786823" w14:textId="77777777" w:rsidR="004E100C" w:rsidRPr="00C71E48" w:rsidRDefault="004E100C" w:rsidP="004E100C">
      <w:pPr>
        <w:pStyle w:val="a6"/>
        <w:numPr>
          <w:ilvl w:val="0"/>
          <w:numId w:val="22"/>
        </w:numPr>
        <w:spacing w:line="276" w:lineRule="auto"/>
        <w:ind w:left="0" w:firstLine="141"/>
        <w:jc w:val="left"/>
        <w:rPr>
          <w:sz w:val="26"/>
          <w:szCs w:val="26"/>
        </w:rPr>
      </w:pPr>
      <w:proofErr w:type="spellStart"/>
      <w:r w:rsidRPr="00C71E48">
        <w:rPr>
          <w:sz w:val="26"/>
          <w:szCs w:val="26"/>
        </w:rPr>
        <w:t>Skype</w:t>
      </w:r>
      <w:proofErr w:type="spellEnd"/>
      <w:r w:rsidRPr="00C71E48">
        <w:rPr>
          <w:sz w:val="26"/>
          <w:szCs w:val="26"/>
        </w:rPr>
        <w:t xml:space="preserve"> (режим доступа: https://www.skype.com/) </w:t>
      </w:r>
    </w:p>
    <w:p w14:paraId="303FCDE6" w14:textId="77777777" w:rsidR="004E100C" w:rsidRPr="00C71E48" w:rsidRDefault="004E100C" w:rsidP="004E100C">
      <w:pPr>
        <w:pStyle w:val="a6"/>
        <w:numPr>
          <w:ilvl w:val="0"/>
          <w:numId w:val="22"/>
        </w:numPr>
        <w:spacing w:line="276" w:lineRule="auto"/>
        <w:ind w:left="0" w:firstLine="141"/>
        <w:jc w:val="left"/>
        <w:rPr>
          <w:sz w:val="26"/>
          <w:szCs w:val="26"/>
        </w:rPr>
      </w:pPr>
      <w:proofErr w:type="spellStart"/>
      <w:r w:rsidRPr="00C71E48">
        <w:rPr>
          <w:sz w:val="26"/>
          <w:szCs w:val="26"/>
        </w:rPr>
        <w:t>Zoom</w:t>
      </w:r>
      <w:proofErr w:type="spellEnd"/>
      <w:r w:rsidRPr="00C71E48">
        <w:rPr>
          <w:sz w:val="26"/>
          <w:szCs w:val="26"/>
        </w:rPr>
        <w:t xml:space="preserve"> (режим доступа: </w:t>
      </w:r>
      <w:hyperlink r:id="rId17" w:history="1">
        <w:r w:rsidRPr="00C71E48">
          <w:rPr>
            <w:rStyle w:val="a3"/>
            <w:sz w:val="26"/>
            <w:szCs w:val="26"/>
          </w:rPr>
          <w:t>https://zoom.us/</w:t>
        </w:r>
      </w:hyperlink>
      <w:r w:rsidRPr="00C71E48">
        <w:rPr>
          <w:sz w:val="26"/>
          <w:szCs w:val="26"/>
        </w:rPr>
        <w:t>)</w:t>
      </w:r>
    </w:p>
    <w:p w14:paraId="1ACAB976" w14:textId="77777777" w:rsidR="004E100C" w:rsidRPr="00C71E48" w:rsidRDefault="004E100C" w:rsidP="004E100C">
      <w:pPr>
        <w:pStyle w:val="a6"/>
        <w:numPr>
          <w:ilvl w:val="0"/>
          <w:numId w:val="22"/>
        </w:numPr>
        <w:spacing w:line="276" w:lineRule="auto"/>
        <w:ind w:left="0" w:firstLine="141"/>
        <w:jc w:val="left"/>
        <w:rPr>
          <w:sz w:val="26"/>
          <w:szCs w:val="26"/>
        </w:rPr>
      </w:pPr>
      <w:r w:rsidRPr="00C71E48">
        <w:rPr>
          <w:sz w:val="26"/>
          <w:szCs w:val="26"/>
        </w:rPr>
        <w:t xml:space="preserve">https://disk.yandex.ru/ </w:t>
      </w:r>
    </w:p>
    <w:p w14:paraId="6E39B397" w14:textId="77777777" w:rsidR="004E100C" w:rsidRPr="00C71E48" w:rsidRDefault="004E100C" w:rsidP="004E100C">
      <w:pPr>
        <w:tabs>
          <w:tab w:val="left" w:pos="3405"/>
        </w:tabs>
        <w:spacing w:after="0"/>
        <w:rPr>
          <w:rFonts w:ascii="Times New Roman" w:hAnsi="Times New Roman"/>
          <w:sz w:val="26"/>
          <w:szCs w:val="26"/>
        </w:rPr>
      </w:pPr>
    </w:p>
    <w:p w14:paraId="32495812" w14:textId="77777777" w:rsidR="00EC65D7" w:rsidRPr="00EC65D7" w:rsidRDefault="00EC65D7" w:rsidP="00EC65D7">
      <w:pPr>
        <w:suppressAutoHyphens/>
        <w:snapToGrid w:val="0"/>
        <w:spacing w:after="0" w:line="240" w:lineRule="auto"/>
        <w:jc w:val="center"/>
        <w:rPr>
          <w:rFonts w:ascii="Times New Roman" w:hAnsi="Times New Roman"/>
          <w:b/>
          <w:sz w:val="26"/>
          <w:szCs w:val="26"/>
        </w:rPr>
      </w:pPr>
    </w:p>
    <w:p w14:paraId="03314F21" w14:textId="77777777" w:rsidR="00EC65D7" w:rsidRPr="00EC65D7" w:rsidRDefault="00EC65D7" w:rsidP="00EC65D7">
      <w:pPr>
        <w:pStyle w:val="Default"/>
        <w:spacing w:line="276" w:lineRule="auto"/>
        <w:contextualSpacing/>
        <w:jc w:val="both"/>
        <w:rPr>
          <w:sz w:val="26"/>
          <w:szCs w:val="26"/>
        </w:rPr>
      </w:pPr>
    </w:p>
    <w:p w14:paraId="59013B85" w14:textId="77777777" w:rsidR="005C1D2C" w:rsidRPr="00C71E48" w:rsidRDefault="005C1D2C" w:rsidP="00953690">
      <w:pPr>
        <w:tabs>
          <w:tab w:val="left" w:pos="3405"/>
        </w:tabs>
        <w:spacing w:after="0"/>
        <w:rPr>
          <w:rFonts w:ascii="Times New Roman" w:hAnsi="Times New Roman"/>
          <w:sz w:val="26"/>
          <w:szCs w:val="26"/>
        </w:rPr>
      </w:pPr>
    </w:p>
    <w:p w14:paraId="1F555222" w14:textId="77777777" w:rsidR="005C1D2C" w:rsidRPr="00C71E48" w:rsidRDefault="005C1D2C" w:rsidP="00953690">
      <w:pPr>
        <w:tabs>
          <w:tab w:val="left" w:pos="3405"/>
        </w:tabs>
        <w:spacing w:after="0"/>
        <w:rPr>
          <w:rFonts w:ascii="Times New Roman" w:hAnsi="Times New Roman"/>
          <w:sz w:val="26"/>
          <w:szCs w:val="26"/>
        </w:rPr>
      </w:pPr>
    </w:p>
    <w:p w14:paraId="273C9CA6" w14:textId="77777777" w:rsidR="005C1D2C" w:rsidRPr="00C71E48" w:rsidRDefault="005C1D2C" w:rsidP="00953690">
      <w:pPr>
        <w:tabs>
          <w:tab w:val="left" w:pos="3405"/>
        </w:tabs>
        <w:spacing w:after="0"/>
        <w:rPr>
          <w:rFonts w:ascii="Times New Roman" w:hAnsi="Times New Roman"/>
          <w:sz w:val="26"/>
          <w:szCs w:val="26"/>
        </w:rPr>
      </w:pPr>
    </w:p>
    <w:p w14:paraId="5B524BEB" w14:textId="77777777" w:rsidR="005C1D2C" w:rsidRPr="00C71E48" w:rsidRDefault="005C1D2C" w:rsidP="00953690">
      <w:pPr>
        <w:tabs>
          <w:tab w:val="left" w:pos="3405"/>
        </w:tabs>
        <w:spacing w:after="0"/>
        <w:rPr>
          <w:rFonts w:ascii="Times New Roman" w:hAnsi="Times New Roman"/>
          <w:sz w:val="26"/>
          <w:szCs w:val="26"/>
        </w:rPr>
      </w:pPr>
    </w:p>
    <w:p w14:paraId="7F375860" w14:textId="77777777" w:rsidR="005C1D2C" w:rsidRPr="00C71E48" w:rsidRDefault="005C1D2C" w:rsidP="00953690">
      <w:pPr>
        <w:tabs>
          <w:tab w:val="left" w:pos="3405"/>
        </w:tabs>
        <w:spacing w:after="0"/>
        <w:rPr>
          <w:rFonts w:ascii="Times New Roman" w:hAnsi="Times New Roman"/>
          <w:sz w:val="26"/>
          <w:szCs w:val="26"/>
        </w:rPr>
      </w:pPr>
    </w:p>
    <w:p w14:paraId="09464B32" w14:textId="77777777" w:rsidR="005C1D2C" w:rsidRPr="00C71E48" w:rsidRDefault="005C1D2C" w:rsidP="00953690">
      <w:pPr>
        <w:tabs>
          <w:tab w:val="left" w:pos="3405"/>
        </w:tabs>
        <w:spacing w:after="0"/>
        <w:rPr>
          <w:rFonts w:ascii="Times New Roman" w:hAnsi="Times New Roman"/>
          <w:sz w:val="26"/>
          <w:szCs w:val="26"/>
        </w:rPr>
      </w:pPr>
    </w:p>
    <w:p w14:paraId="68BF7B6D" w14:textId="77777777" w:rsidR="005C1D2C" w:rsidRPr="00C71E48" w:rsidRDefault="005C1D2C" w:rsidP="00953690">
      <w:pPr>
        <w:tabs>
          <w:tab w:val="left" w:pos="3405"/>
        </w:tabs>
        <w:spacing w:after="0"/>
        <w:rPr>
          <w:rFonts w:ascii="Times New Roman" w:hAnsi="Times New Roman"/>
          <w:sz w:val="26"/>
          <w:szCs w:val="26"/>
        </w:rPr>
      </w:pPr>
    </w:p>
    <w:p w14:paraId="14EF02A1" w14:textId="77777777" w:rsidR="005C1D2C" w:rsidRPr="00C71E48" w:rsidRDefault="005C1D2C" w:rsidP="00953690">
      <w:pPr>
        <w:tabs>
          <w:tab w:val="left" w:pos="3405"/>
        </w:tabs>
        <w:spacing w:after="0"/>
        <w:rPr>
          <w:rFonts w:ascii="Times New Roman" w:hAnsi="Times New Roman"/>
          <w:sz w:val="26"/>
          <w:szCs w:val="26"/>
        </w:rPr>
      </w:pPr>
    </w:p>
    <w:p w14:paraId="3044A1E5" w14:textId="77777777" w:rsidR="005C1D2C" w:rsidRPr="00C71E48" w:rsidRDefault="005C1D2C" w:rsidP="00953690">
      <w:pPr>
        <w:tabs>
          <w:tab w:val="left" w:pos="3405"/>
        </w:tabs>
        <w:spacing w:after="0"/>
        <w:rPr>
          <w:rFonts w:ascii="Times New Roman" w:hAnsi="Times New Roman"/>
          <w:sz w:val="26"/>
          <w:szCs w:val="26"/>
        </w:rPr>
      </w:pPr>
    </w:p>
    <w:p w14:paraId="5403AC00" w14:textId="77777777" w:rsidR="005C1D2C" w:rsidRPr="00C71E48" w:rsidRDefault="005C1D2C" w:rsidP="00953690">
      <w:pPr>
        <w:tabs>
          <w:tab w:val="left" w:pos="3405"/>
        </w:tabs>
        <w:spacing w:after="0"/>
        <w:rPr>
          <w:rFonts w:ascii="Times New Roman" w:hAnsi="Times New Roman"/>
          <w:sz w:val="26"/>
          <w:szCs w:val="26"/>
        </w:rPr>
      </w:pPr>
    </w:p>
    <w:p w14:paraId="5A4D4F5C" w14:textId="6796DE0B" w:rsidR="005C1D2C" w:rsidRPr="00C71E48" w:rsidRDefault="00C93E8A" w:rsidP="00EC65D7">
      <w:pPr>
        <w:spacing w:after="0"/>
        <w:rPr>
          <w:rFonts w:ascii="Times New Roman" w:hAnsi="Times New Roman"/>
          <w:sz w:val="26"/>
          <w:szCs w:val="26"/>
        </w:rPr>
      </w:pPr>
      <w:r w:rsidRPr="00C71E48">
        <w:rPr>
          <w:rFonts w:ascii="Times New Roman" w:hAnsi="Times New Roman"/>
          <w:sz w:val="26"/>
          <w:szCs w:val="26"/>
        </w:rPr>
        <w:br w:type="page"/>
      </w: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lastRenderedPageBreak/>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4E4D13CE"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EC65D7">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DB947E9A"/>
    <w:name w:val="WW8Num2"/>
    <w:lvl w:ilvl="0">
      <w:start w:val="1"/>
      <w:numFmt w:val="decimal"/>
      <w:suff w:val="space"/>
      <w:lvlText w:val="%1."/>
      <w:lvlJc w:val="left"/>
      <w:pPr>
        <w:ind w:left="0" w:firstLine="0"/>
      </w:pPr>
      <w:rPr>
        <w:rFonts w:hint="default"/>
        <w:sz w:val="26"/>
        <w:szCs w:val="26"/>
      </w:rPr>
    </w:lvl>
  </w:abstractNum>
  <w:abstractNum w:abstractNumId="1">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3C4DA8"/>
    <w:multiLevelType w:val="hybridMultilevel"/>
    <w:tmpl w:val="665E9E06"/>
    <w:lvl w:ilvl="0" w:tplc="C212BE14">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
    <w:nsid w:val="31A24B29"/>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48FA73CB"/>
    <w:multiLevelType w:val="hybridMultilevel"/>
    <w:tmpl w:val="FCB66946"/>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2EC0C83"/>
    <w:multiLevelType w:val="hybridMultilevel"/>
    <w:tmpl w:val="981844AC"/>
    <w:lvl w:ilvl="0" w:tplc="7B969810">
      <w:start w:val="17"/>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9">
    <w:nsid w:val="795B71F0"/>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15"/>
  </w:num>
  <w:num w:numId="3">
    <w:abstractNumId w:val="8"/>
  </w:num>
  <w:num w:numId="4">
    <w:abstractNumId w:val="17"/>
  </w:num>
  <w:num w:numId="5">
    <w:abstractNumId w:val="23"/>
  </w:num>
  <w:num w:numId="6">
    <w:abstractNumId w:val="1"/>
  </w:num>
  <w:num w:numId="7">
    <w:abstractNumId w:val="2"/>
  </w:num>
  <w:num w:numId="8">
    <w:abstractNumId w:val="4"/>
  </w:num>
  <w:num w:numId="9">
    <w:abstractNumId w:val="14"/>
  </w:num>
  <w:num w:numId="10">
    <w:abstractNumId w:val="3"/>
  </w:num>
  <w:num w:numId="11">
    <w:abstractNumId w:val="26"/>
  </w:num>
  <w:num w:numId="12">
    <w:abstractNumId w:val="25"/>
  </w:num>
  <w:num w:numId="13">
    <w:abstractNumId w:val="5"/>
  </w:num>
  <w:num w:numId="14">
    <w:abstractNumId w:val="18"/>
  </w:num>
  <w:num w:numId="15">
    <w:abstractNumId w:val="16"/>
  </w:num>
  <w:num w:numId="16">
    <w:abstractNumId w:val="22"/>
  </w:num>
  <w:num w:numId="17">
    <w:abstractNumId w:val="21"/>
  </w:num>
  <w:num w:numId="18">
    <w:abstractNumId w:val="10"/>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9"/>
  </w:num>
  <w:num w:numId="25">
    <w:abstractNumId w:val="7"/>
  </w:num>
  <w:num w:numId="26">
    <w:abstractNumId w:val="0"/>
  </w:num>
  <w:num w:numId="27">
    <w:abstractNumId w:val="2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11"/>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23F15"/>
    <w:rsid w:val="000274DA"/>
    <w:rsid w:val="00036ED4"/>
    <w:rsid w:val="000820C8"/>
    <w:rsid w:val="00084F6C"/>
    <w:rsid w:val="000917D4"/>
    <w:rsid w:val="00113ED6"/>
    <w:rsid w:val="001279B3"/>
    <w:rsid w:val="00132A49"/>
    <w:rsid w:val="001D17BD"/>
    <w:rsid w:val="002734D9"/>
    <w:rsid w:val="00296E63"/>
    <w:rsid w:val="002E5D77"/>
    <w:rsid w:val="00317A75"/>
    <w:rsid w:val="003249DC"/>
    <w:rsid w:val="003269C8"/>
    <w:rsid w:val="00347F73"/>
    <w:rsid w:val="003679CC"/>
    <w:rsid w:val="00380811"/>
    <w:rsid w:val="004B11F9"/>
    <w:rsid w:val="004C5448"/>
    <w:rsid w:val="004D2744"/>
    <w:rsid w:val="004E100C"/>
    <w:rsid w:val="004E5DEC"/>
    <w:rsid w:val="004E7DC8"/>
    <w:rsid w:val="004F4E84"/>
    <w:rsid w:val="004F58E4"/>
    <w:rsid w:val="00526325"/>
    <w:rsid w:val="005839F3"/>
    <w:rsid w:val="005A21B4"/>
    <w:rsid w:val="005C1D2C"/>
    <w:rsid w:val="005D013A"/>
    <w:rsid w:val="00613458"/>
    <w:rsid w:val="00662C41"/>
    <w:rsid w:val="006646CE"/>
    <w:rsid w:val="006676FC"/>
    <w:rsid w:val="006D583A"/>
    <w:rsid w:val="00707741"/>
    <w:rsid w:val="00710742"/>
    <w:rsid w:val="00761E94"/>
    <w:rsid w:val="007C2415"/>
    <w:rsid w:val="00801D8C"/>
    <w:rsid w:val="008021D9"/>
    <w:rsid w:val="00803DEF"/>
    <w:rsid w:val="008257F5"/>
    <w:rsid w:val="00834A22"/>
    <w:rsid w:val="008A1432"/>
    <w:rsid w:val="008C316D"/>
    <w:rsid w:val="008D1947"/>
    <w:rsid w:val="008E0E6A"/>
    <w:rsid w:val="008E5309"/>
    <w:rsid w:val="00953690"/>
    <w:rsid w:val="0096260E"/>
    <w:rsid w:val="00991DB2"/>
    <w:rsid w:val="00993ABC"/>
    <w:rsid w:val="009D3D09"/>
    <w:rsid w:val="00A8191D"/>
    <w:rsid w:val="00AF7B4F"/>
    <w:rsid w:val="00B47E8A"/>
    <w:rsid w:val="00B65327"/>
    <w:rsid w:val="00B85390"/>
    <w:rsid w:val="00C019B5"/>
    <w:rsid w:val="00C71E48"/>
    <w:rsid w:val="00C816F8"/>
    <w:rsid w:val="00C93E8A"/>
    <w:rsid w:val="00CB3079"/>
    <w:rsid w:val="00CD0083"/>
    <w:rsid w:val="00D11B42"/>
    <w:rsid w:val="00D46C90"/>
    <w:rsid w:val="00D6585C"/>
    <w:rsid w:val="00E0218D"/>
    <w:rsid w:val="00E04967"/>
    <w:rsid w:val="00E41BE7"/>
    <w:rsid w:val="00E6707D"/>
    <w:rsid w:val="00E87D8F"/>
    <w:rsid w:val="00E91738"/>
    <w:rsid w:val="00EA1703"/>
    <w:rsid w:val="00EC65D7"/>
    <w:rsid w:val="00EF2C1E"/>
    <w:rsid w:val="00F00A8F"/>
    <w:rsid w:val="00F23F15"/>
    <w:rsid w:val="00F46945"/>
    <w:rsid w:val="00F53278"/>
    <w:rsid w:val="00F70CF1"/>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a"/>
    <w:rsid w:val="009536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C65D7"/>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styleId="af2">
    <w:name w:val="FollowedHyperlink"/>
    <w:basedOn w:val="a0"/>
    <w:uiPriority w:val="99"/>
    <w:semiHidden/>
    <w:unhideWhenUsed/>
    <w:rsid w:val="00EC65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74606" TargetMode="External"/><Relationship Id="rId13" Type="http://schemas.openxmlformats.org/officeDocument/2006/relationships/hyperlink" Target="https://znanium.com/catalog/document?id=38583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227735" TargetMode="External"/><Relationship Id="rId12" Type="http://schemas.openxmlformats.org/officeDocument/2006/relationships/hyperlink" Target="https://znanium.com/catalog/document?id=385834" TargetMode="External"/><Relationship Id="rId17"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www.holodunion.ru/news" TargetMode="External"/><Relationship Id="rId1" Type="http://schemas.openxmlformats.org/officeDocument/2006/relationships/numbering" Target="numbering.xml"/><Relationship Id="rId6" Type="http://schemas.openxmlformats.org/officeDocument/2006/relationships/hyperlink" Target="https://znanium.com/catalog/product/1227735" TargetMode="External"/><Relationship Id="rId11" Type="http://schemas.openxmlformats.org/officeDocument/2006/relationships/hyperlink" Target="https://znanium.com/catalog/document?id=385835" TargetMode="External"/><Relationship Id="rId5" Type="http://schemas.openxmlformats.org/officeDocument/2006/relationships/image" Target="media/image1.jpeg"/><Relationship Id="rId15" Type="http://schemas.openxmlformats.org/officeDocument/2006/relationships/hyperlink" Target="http://www.alfalaval.com" TargetMode="External"/><Relationship Id="rId10" Type="http://schemas.openxmlformats.org/officeDocument/2006/relationships/hyperlink" Target="https://znanium.com/catalog/document?id=27438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1141778" TargetMode="External"/><Relationship Id="rId14" Type="http://schemas.openxmlformats.org/officeDocument/2006/relationships/hyperlink" Target="http://bitz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28</Pages>
  <Words>7459</Words>
  <Characters>42521</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Надежда Георгиевна</cp:lastModifiedBy>
  <cp:revision>40</cp:revision>
  <dcterms:created xsi:type="dcterms:W3CDTF">2021-02-08T06:43:00Z</dcterms:created>
  <dcterms:modified xsi:type="dcterms:W3CDTF">2022-10-14T07:44:00Z</dcterms:modified>
</cp:coreProperties>
</file>